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735F85" w14:textId="77777777" w:rsidR="001D2151" w:rsidRPr="008850DF" w:rsidRDefault="00361439" w:rsidP="007A7F49">
      <w:pPr>
        <w:pStyle w:val="address"/>
        <w:jc w:val="center"/>
      </w:pPr>
      <w:r w:rsidRPr="007D7AC4">
        <w:rPr>
          <w:noProof/>
        </w:rPr>
        <w:drawing>
          <wp:anchor distT="0" distB="0" distL="114300" distR="114300" simplePos="0" relativeHeight="251653632" behindDoc="0" locked="0" layoutInCell="1" allowOverlap="1" wp14:anchorId="2625103A" wp14:editId="76EC4CD2">
            <wp:simplePos x="0" y="0"/>
            <wp:positionH relativeFrom="margin">
              <wp:posOffset>47625</wp:posOffset>
            </wp:positionH>
            <wp:positionV relativeFrom="paragraph">
              <wp:posOffset>-746760</wp:posOffset>
            </wp:positionV>
            <wp:extent cx="1076325" cy="1033145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624C06A1" wp14:editId="19A72F86">
            <wp:simplePos x="0" y="0"/>
            <wp:positionH relativeFrom="column">
              <wp:posOffset>5561965</wp:posOffset>
            </wp:positionH>
            <wp:positionV relativeFrom="paragraph">
              <wp:posOffset>-701040</wp:posOffset>
            </wp:positionV>
            <wp:extent cx="1066800" cy="942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F1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3DD6E3C6" wp14:editId="77ECF054">
                <wp:simplePos x="0" y="0"/>
                <wp:positionH relativeFrom="page">
                  <wp:posOffset>2295525</wp:posOffset>
                </wp:positionH>
                <wp:positionV relativeFrom="page">
                  <wp:posOffset>419100</wp:posOffset>
                </wp:positionV>
                <wp:extent cx="2933700" cy="6096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D0661" w14:textId="77777777" w:rsidR="00D340EB" w:rsidRPr="00361439" w:rsidRDefault="00D340EB" w:rsidP="00361439">
                            <w:pPr>
                              <w:spacing w:line="19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8A9C52" w14:textId="77777777" w:rsidR="00D340EB" w:rsidRPr="00361439" w:rsidRDefault="00D340EB" w:rsidP="00361439">
                            <w:pPr>
                              <w:spacing w:line="25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61439">
                              <w:rPr>
                                <w:rFonts w:ascii="Arial" w:hAnsi="Arial" w:cs="Arial"/>
                              </w:rPr>
                              <w:t>Reserve Forces’ &amp; Cadets’ Association</w:t>
                            </w:r>
                          </w:p>
                          <w:p w14:paraId="0D9BAA8B" w14:textId="77777777" w:rsidR="00D340EB" w:rsidRPr="00361439" w:rsidRDefault="00D340EB" w:rsidP="00361439">
                            <w:pPr>
                              <w:spacing w:line="25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61439">
                              <w:rPr>
                                <w:rFonts w:ascii="Arial" w:hAnsi="Arial" w:cs="Arial"/>
                              </w:rPr>
                              <w:t>for Greater London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6E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75pt;margin-top:33pt;width:231pt;height:4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" stroked="f">
                <v:textbox inset="0,0">
                  <w:txbxContent>
                    <w:p w:rsidR="00D340EB" w:rsidRPr="00361439" w:rsidRDefault="00D340EB" w:rsidP="00361439">
                      <w:pPr>
                        <w:spacing w:line="190" w:lineRule="exac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340EB" w:rsidRPr="00361439" w:rsidRDefault="00D340EB" w:rsidP="00361439">
                      <w:pPr>
                        <w:spacing w:line="25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61439">
                        <w:rPr>
                          <w:rFonts w:ascii="Arial" w:hAnsi="Arial" w:cs="Arial"/>
                        </w:rPr>
                        <w:t>Reserve Forces’ &amp; Cadets’ Association</w:t>
                      </w:r>
                    </w:p>
                    <w:p w:rsidR="00D340EB" w:rsidRPr="00361439" w:rsidRDefault="00D340EB" w:rsidP="00361439">
                      <w:pPr>
                        <w:spacing w:line="250" w:lineRule="exact"/>
                        <w:jc w:val="center"/>
                        <w:rPr>
                          <w:rFonts w:ascii="Arial" w:hAnsi="Arial" w:cs="Arial"/>
                        </w:rPr>
                      </w:pPr>
                      <w:r w:rsidRPr="00361439">
                        <w:rPr>
                          <w:rFonts w:ascii="Arial" w:hAnsi="Arial" w:cs="Arial"/>
                        </w:rPr>
                        <w:t>for Greater London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D24325B" w14:textId="77777777" w:rsidR="000848B8" w:rsidRDefault="000848B8" w:rsidP="004B20F8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30AC9A03" w14:textId="77777777" w:rsidR="001A318B" w:rsidRDefault="001A318B" w:rsidP="00A05323">
      <w:pPr>
        <w:spacing w:line="250" w:lineRule="exact"/>
        <w:jc w:val="both"/>
        <w:rPr>
          <w:rFonts w:ascii="Arial" w:hAnsi="Arial" w:cs="Arial"/>
          <w:sz w:val="22"/>
          <w:szCs w:val="22"/>
        </w:rPr>
      </w:pPr>
    </w:p>
    <w:p w14:paraId="689D2D78" w14:textId="77777777" w:rsidR="00F62E6B" w:rsidRPr="00A05323" w:rsidRDefault="004B20F8" w:rsidP="00A05323">
      <w:pPr>
        <w:spacing w:line="25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Distribution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736DC">
        <w:rPr>
          <w:rFonts w:ascii="Arial" w:hAnsi="Arial" w:cs="Arial"/>
          <w:sz w:val="22"/>
          <w:szCs w:val="22"/>
        </w:rPr>
        <w:t xml:space="preserve">                            </w:t>
      </w:r>
    </w:p>
    <w:p w14:paraId="70E64043" w14:textId="77777777" w:rsidR="00E6454F" w:rsidRPr="00A565D5" w:rsidRDefault="00A565D5" w:rsidP="004B20F8">
      <w:pPr>
        <w:ind w:right="-619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AF74FF">
        <w:rPr>
          <w:rFonts w:ascii="Arial" w:hAnsi="Arial" w:cs="Arial"/>
          <w:bCs/>
          <w:sz w:val="22"/>
          <w:szCs w:val="22"/>
        </w:rPr>
        <w:t xml:space="preserve"> </w:t>
      </w:r>
      <w:r w:rsidR="00AF74FF">
        <w:rPr>
          <w:rFonts w:ascii="Arial" w:hAnsi="Arial" w:cs="Arial"/>
          <w:bCs/>
          <w:sz w:val="22"/>
          <w:szCs w:val="22"/>
        </w:rPr>
        <w:tab/>
      </w:r>
      <w:r w:rsidR="003C499E">
        <w:rPr>
          <w:rFonts w:ascii="Arial" w:hAnsi="Arial" w:cs="Arial"/>
          <w:bCs/>
          <w:sz w:val="22"/>
          <w:szCs w:val="22"/>
        </w:rPr>
        <w:t xml:space="preserve">15 </w:t>
      </w:r>
      <w:r w:rsidRPr="001A318B">
        <w:rPr>
          <w:rFonts w:ascii="Arial" w:hAnsi="Arial" w:cs="Arial"/>
          <w:bCs/>
          <w:sz w:val="22"/>
          <w:szCs w:val="22"/>
        </w:rPr>
        <w:t>July</w:t>
      </w:r>
      <w:r w:rsidRPr="00A565D5">
        <w:rPr>
          <w:rFonts w:ascii="Arial" w:hAnsi="Arial" w:cs="Arial"/>
          <w:bCs/>
          <w:sz w:val="22"/>
          <w:szCs w:val="22"/>
        </w:rPr>
        <w:t xml:space="preserve"> 2026</w:t>
      </w:r>
    </w:p>
    <w:p w14:paraId="4C3C4B37" w14:textId="77777777" w:rsidR="00E6454F" w:rsidRPr="00A565D5" w:rsidRDefault="00E6454F" w:rsidP="004B20F8">
      <w:pPr>
        <w:ind w:right="-619"/>
        <w:jc w:val="center"/>
        <w:rPr>
          <w:rFonts w:ascii="Arial" w:hAnsi="Arial" w:cs="Arial"/>
          <w:bCs/>
          <w:sz w:val="22"/>
          <w:szCs w:val="22"/>
        </w:rPr>
      </w:pPr>
    </w:p>
    <w:p w14:paraId="401E6701" w14:textId="77777777" w:rsidR="00AD629E" w:rsidRPr="00A565D5" w:rsidRDefault="004B20F8" w:rsidP="00AD629E">
      <w:pPr>
        <w:ind w:right="-619"/>
        <w:jc w:val="center"/>
        <w:rPr>
          <w:rFonts w:ascii="Arial" w:hAnsi="Arial" w:cs="Arial"/>
          <w:b/>
          <w:bCs/>
          <w:sz w:val="22"/>
          <w:szCs w:val="22"/>
        </w:rPr>
      </w:pPr>
      <w:r w:rsidRPr="00A565D5">
        <w:rPr>
          <w:rFonts w:ascii="Arial" w:hAnsi="Arial" w:cs="Arial"/>
          <w:b/>
          <w:bCs/>
          <w:sz w:val="22"/>
          <w:szCs w:val="22"/>
        </w:rPr>
        <w:t xml:space="preserve">VACANCY FOR CADET </w:t>
      </w:r>
      <w:r w:rsidR="009C6000" w:rsidRPr="00A565D5">
        <w:rPr>
          <w:rFonts w:ascii="Arial" w:hAnsi="Arial" w:cs="Arial"/>
          <w:b/>
          <w:bCs/>
          <w:sz w:val="22"/>
          <w:szCs w:val="22"/>
        </w:rPr>
        <w:t xml:space="preserve">DEPUTY </w:t>
      </w:r>
      <w:r w:rsidRPr="00A565D5">
        <w:rPr>
          <w:rFonts w:ascii="Arial" w:hAnsi="Arial" w:cs="Arial"/>
          <w:b/>
          <w:bCs/>
          <w:sz w:val="22"/>
          <w:szCs w:val="22"/>
        </w:rPr>
        <w:t>COMMANDANT</w:t>
      </w:r>
    </w:p>
    <w:p w14:paraId="69626C06" w14:textId="77777777" w:rsidR="00A565D5" w:rsidRDefault="00234DF0" w:rsidP="000848B8">
      <w:pPr>
        <w:ind w:right="-619"/>
        <w:jc w:val="center"/>
        <w:rPr>
          <w:rFonts w:ascii="Arial" w:hAnsi="Arial" w:cs="Arial"/>
          <w:b/>
          <w:bCs/>
          <w:sz w:val="22"/>
          <w:szCs w:val="22"/>
        </w:rPr>
      </w:pPr>
      <w:r w:rsidRPr="00A565D5">
        <w:rPr>
          <w:rFonts w:ascii="Arial" w:hAnsi="Arial" w:cs="Arial"/>
          <w:b/>
          <w:bCs/>
          <w:sz w:val="22"/>
          <w:szCs w:val="22"/>
        </w:rPr>
        <w:t xml:space="preserve">GREATER LONDON </w:t>
      </w:r>
      <w:proofErr w:type="gramStart"/>
      <w:r w:rsidR="00AF74FF">
        <w:rPr>
          <w:rFonts w:ascii="Arial" w:hAnsi="Arial" w:cs="Arial"/>
          <w:b/>
          <w:bCs/>
          <w:sz w:val="22"/>
          <w:szCs w:val="22"/>
        </w:rPr>
        <w:t>SOUTH</w:t>
      </w:r>
      <w:r w:rsidRPr="00A565D5">
        <w:rPr>
          <w:rFonts w:ascii="Arial" w:hAnsi="Arial" w:cs="Arial"/>
          <w:b/>
          <w:bCs/>
          <w:sz w:val="22"/>
          <w:szCs w:val="22"/>
        </w:rPr>
        <w:t xml:space="preserve"> EAST</w:t>
      </w:r>
      <w:proofErr w:type="gramEnd"/>
      <w:r w:rsidR="004B20F8" w:rsidRPr="00A565D5">
        <w:rPr>
          <w:rFonts w:ascii="Arial" w:hAnsi="Arial" w:cs="Arial"/>
          <w:b/>
          <w:bCs/>
          <w:sz w:val="22"/>
          <w:szCs w:val="22"/>
        </w:rPr>
        <w:t xml:space="preserve"> SECTOR</w:t>
      </w:r>
      <w:r w:rsidR="000848B8" w:rsidRPr="00A565D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D71A23" w14:textId="77777777" w:rsidR="004B20F8" w:rsidRDefault="004B20F8" w:rsidP="000848B8">
      <w:pPr>
        <w:ind w:right="-619"/>
        <w:jc w:val="center"/>
        <w:rPr>
          <w:rFonts w:ascii="Arial" w:hAnsi="Arial" w:cs="Arial"/>
          <w:b/>
          <w:bCs/>
          <w:sz w:val="22"/>
          <w:szCs w:val="22"/>
        </w:rPr>
      </w:pPr>
      <w:r w:rsidRPr="00A565D5">
        <w:rPr>
          <w:rFonts w:ascii="Arial" w:hAnsi="Arial" w:cs="Arial"/>
          <w:b/>
          <w:bCs/>
          <w:sz w:val="22"/>
          <w:szCs w:val="22"/>
        </w:rPr>
        <w:t>ARMY CADET FORCE</w:t>
      </w:r>
    </w:p>
    <w:p w14:paraId="7A12A97F" w14:textId="77777777" w:rsidR="00AF74FF" w:rsidRPr="00A565D5" w:rsidRDefault="00AF74FF" w:rsidP="000848B8">
      <w:pPr>
        <w:ind w:right="-6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FD65D9" w14:textId="77777777" w:rsidR="00AF74FF" w:rsidRDefault="00E6454F" w:rsidP="00AF74FF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E736DC">
        <w:rPr>
          <w:rStyle w:val="Strong"/>
          <w:rFonts w:ascii="Arial" w:hAnsi="Arial" w:cs="Arial"/>
          <w:sz w:val="22"/>
          <w:szCs w:val="22"/>
        </w:rPr>
        <w:t>Vacancy</w:t>
      </w:r>
      <w:r w:rsidR="00E736DC" w:rsidRPr="00E736DC">
        <w:rPr>
          <w:rStyle w:val="Strong"/>
          <w:rFonts w:ascii="Arial" w:hAnsi="Arial" w:cs="Arial"/>
          <w:sz w:val="22"/>
          <w:szCs w:val="22"/>
        </w:rPr>
        <w:t xml:space="preserve"> Notice</w:t>
      </w:r>
      <w:r w:rsidR="00234DF0" w:rsidRPr="00E736DC">
        <w:rPr>
          <w:rStyle w:val="Strong"/>
          <w:rFonts w:ascii="Arial" w:hAnsi="Arial" w:cs="Arial"/>
          <w:sz w:val="22"/>
          <w:szCs w:val="22"/>
        </w:rPr>
        <w:t>:</w:t>
      </w:r>
      <w:r w:rsidR="00234DF0" w:rsidRPr="00E736DC">
        <w:rPr>
          <w:rStyle w:val="Strong"/>
          <w:rFonts w:ascii="Arial" w:hAnsi="Arial" w:cs="Arial"/>
          <w:b w:val="0"/>
          <w:sz w:val="22"/>
          <w:szCs w:val="22"/>
        </w:rPr>
        <w:t xml:space="preserve"> Deputy Commandant – </w:t>
      </w:r>
      <w:proofErr w:type="gramStart"/>
      <w:r w:rsidR="00AF74FF">
        <w:rPr>
          <w:rStyle w:val="Strong"/>
          <w:rFonts w:ascii="Arial" w:hAnsi="Arial" w:cs="Arial"/>
          <w:b w:val="0"/>
          <w:sz w:val="22"/>
          <w:szCs w:val="22"/>
        </w:rPr>
        <w:t>South East</w:t>
      </w:r>
      <w:proofErr w:type="gramEnd"/>
      <w:r w:rsidR="00AF74FF">
        <w:rPr>
          <w:rStyle w:val="Strong"/>
          <w:rFonts w:ascii="Arial" w:hAnsi="Arial" w:cs="Arial"/>
          <w:b w:val="0"/>
          <w:sz w:val="22"/>
          <w:szCs w:val="22"/>
        </w:rPr>
        <w:t xml:space="preserve"> Sector Army Cadet Force.</w:t>
      </w:r>
    </w:p>
    <w:p w14:paraId="6C390148" w14:textId="77777777" w:rsidR="00AF74FF" w:rsidRDefault="00AF74FF" w:rsidP="00AF74FF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61F323FC" w14:textId="77777777" w:rsidR="00AF74FF" w:rsidRDefault="00E6454F" w:rsidP="00AF74FF">
      <w:pPr>
        <w:rPr>
          <w:rFonts w:ascii="Arial" w:hAnsi="Arial" w:cs="Arial"/>
          <w:sz w:val="22"/>
          <w:szCs w:val="22"/>
        </w:rPr>
      </w:pPr>
      <w:r w:rsidRPr="00E736DC">
        <w:rPr>
          <w:rStyle w:val="Strong"/>
          <w:rFonts w:ascii="Arial" w:hAnsi="Arial" w:cs="Arial"/>
          <w:sz w:val="22"/>
          <w:szCs w:val="22"/>
        </w:rPr>
        <w:t>Location:</w:t>
      </w:r>
      <w:r w:rsidRPr="00E736DC">
        <w:rPr>
          <w:rFonts w:ascii="Arial" w:hAnsi="Arial" w:cs="Arial"/>
          <w:sz w:val="22"/>
          <w:szCs w:val="22"/>
        </w:rPr>
        <w:t xml:space="preserve"> </w:t>
      </w:r>
      <w:r w:rsidR="00AF74FF">
        <w:rPr>
          <w:rFonts w:ascii="Arial" w:hAnsi="Arial" w:cs="Arial"/>
          <w:sz w:val="22"/>
          <w:szCs w:val="22"/>
        </w:rPr>
        <w:t>CTC</w:t>
      </w:r>
      <w:r w:rsidR="00234DF0" w:rsidRPr="00E736D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74FF">
        <w:rPr>
          <w:rFonts w:ascii="Arial" w:hAnsi="Arial" w:cs="Arial"/>
          <w:sz w:val="22"/>
          <w:szCs w:val="22"/>
        </w:rPr>
        <w:t>Hollyhedge</w:t>
      </w:r>
      <w:proofErr w:type="spellEnd"/>
      <w:r w:rsidR="00AF74FF">
        <w:rPr>
          <w:rFonts w:ascii="Arial" w:hAnsi="Arial" w:cs="Arial"/>
          <w:sz w:val="22"/>
          <w:szCs w:val="22"/>
        </w:rPr>
        <w:t xml:space="preserve"> House, Wat Tyler Road, Blackheath, London SE3 0QZ</w:t>
      </w:r>
      <w:r w:rsidR="00A565D5">
        <w:rPr>
          <w:rFonts w:ascii="Arial" w:hAnsi="Arial" w:cs="Arial"/>
          <w:sz w:val="22"/>
          <w:szCs w:val="22"/>
        </w:rPr>
        <w:t>.</w:t>
      </w:r>
    </w:p>
    <w:p w14:paraId="47B86BEA" w14:textId="77777777" w:rsidR="00234DF0" w:rsidRDefault="00E6454F" w:rsidP="00AF74FF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br/>
      </w:r>
      <w:r w:rsidR="00234DF0" w:rsidRPr="00E736DC">
        <w:rPr>
          <w:rStyle w:val="Strong"/>
          <w:rFonts w:ascii="Arial" w:hAnsi="Arial" w:cs="Arial"/>
          <w:b w:val="0"/>
          <w:sz w:val="22"/>
          <w:szCs w:val="22"/>
        </w:rPr>
        <w:t xml:space="preserve">HQ London District is seeking an inspiring leader for the voluntary role of Deputy Commandant, </w:t>
      </w:r>
      <w:proofErr w:type="gramStart"/>
      <w:r w:rsidR="00AF74FF">
        <w:rPr>
          <w:rStyle w:val="Strong"/>
          <w:rFonts w:ascii="Arial" w:hAnsi="Arial" w:cs="Arial"/>
          <w:b w:val="0"/>
          <w:sz w:val="22"/>
          <w:szCs w:val="22"/>
        </w:rPr>
        <w:t>South</w:t>
      </w:r>
      <w:r w:rsidR="00B61EEE">
        <w:rPr>
          <w:rStyle w:val="Strong"/>
          <w:rFonts w:ascii="Arial" w:hAnsi="Arial" w:cs="Arial"/>
          <w:b w:val="0"/>
          <w:sz w:val="22"/>
          <w:szCs w:val="22"/>
        </w:rPr>
        <w:t xml:space="preserve"> East</w:t>
      </w:r>
      <w:proofErr w:type="gramEnd"/>
      <w:r w:rsidR="00B61EEE">
        <w:rPr>
          <w:rStyle w:val="Strong"/>
          <w:rFonts w:ascii="Arial" w:hAnsi="Arial" w:cs="Arial"/>
          <w:b w:val="0"/>
          <w:sz w:val="22"/>
          <w:szCs w:val="22"/>
        </w:rPr>
        <w:t xml:space="preserve"> Sector ACF,</w:t>
      </w:r>
      <w:r w:rsidR="00234DF0" w:rsidRPr="00E736DC">
        <w:rPr>
          <w:rStyle w:val="Strong"/>
          <w:rFonts w:ascii="Arial" w:hAnsi="Arial" w:cs="Arial"/>
          <w:b w:val="0"/>
          <w:sz w:val="22"/>
          <w:szCs w:val="22"/>
        </w:rPr>
        <w:t xml:space="preserve"> a rare and rewarding opportunity to help shape the future of one of the capital’s most vibrant and diverse Cadet communities.</w:t>
      </w:r>
    </w:p>
    <w:p w14:paraId="0910C308" w14:textId="77777777" w:rsidR="00AF74FF" w:rsidRPr="00E736DC" w:rsidRDefault="00AF74FF" w:rsidP="00AF74FF">
      <w:pPr>
        <w:rPr>
          <w:rStyle w:val="Strong"/>
          <w:rFonts w:ascii="Arial" w:hAnsi="Arial" w:cs="Arial"/>
          <w:b w:val="0"/>
          <w:sz w:val="22"/>
          <w:szCs w:val="22"/>
        </w:rPr>
      </w:pPr>
    </w:p>
    <w:p w14:paraId="6316C745" w14:textId="77777777" w:rsidR="00361439" w:rsidRDefault="00361439" w:rsidP="00AF74FF">
      <w:pPr>
        <w:rPr>
          <w:rFonts w:ascii="Arial" w:hAnsi="Arial" w:cs="Arial"/>
          <w:sz w:val="22"/>
          <w:szCs w:val="22"/>
        </w:rPr>
      </w:pPr>
      <w:r w:rsidRPr="00E84DB3">
        <w:rPr>
          <w:rFonts w:ascii="Arial" w:hAnsi="Arial" w:cs="Arial"/>
          <w:color w:val="000000" w:themeColor="text1"/>
          <w:sz w:val="22"/>
          <w:szCs w:val="22"/>
        </w:rPr>
        <w:t xml:space="preserve">With over </w:t>
      </w:r>
      <w:r w:rsidR="00E9131E" w:rsidRPr="00E84DB3">
        <w:rPr>
          <w:rFonts w:ascii="Arial" w:hAnsi="Arial" w:cs="Arial"/>
          <w:color w:val="000000" w:themeColor="text1"/>
          <w:sz w:val="22"/>
          <w:szCs w:val="22"/>
        </w:rPr>
        <w:t>7</w:t>
      </w:r>
      <w:r w:rsidR="00E84DB3" w:rsidRPr="00E84DB3">
        <w:rPr>
          <w:rFonts w:ascii="Arial" w:hAnsi="Arial" w:cs="Arial"/>
          <w:color w:val="000000" w:themeColor="text1"/>
          <w:sz w:val="22"/>
          <w:szCs w:val="22"/>
        </w:rPr>
        <w:t>95</w:t>
      </w:r>
      <w:r w:rsidRPr="00E84DB3">
        <w:rPr>
          <w:rFonts w:ascii="Arial" w:hAnsi="Arial" w:cs="Arial"/>
          <w:color w:val="000000" w:themeColor="text1"/>
          <w:sz w:val="22"/>
          <w:szCs w:val="22"/>
        </w:rPr>
        <w:t xml:space="preserve"> Cadets and </w:t>
      </w:r>
      <w:r w:rsidR="00E9131E" w:rsidRPr="00E84DB3">
        <w:rPr>
          <w:rFonts w:ascii="Arial" w:hAnsi="Arial" w:cs="Arial"/>
          <w:color w:val="000000" w:themeColor="text1"/>
          <w:sz w:val="22"/>
          <w:szCs w:val="22"/>
        </w:rPr>
        <w:t>1</w:t>
      </w:r>
      <w:r w:rsidR="00E84DB3" w:rsidRPr="00E84DB3">
        <w:rPr>
          <w:rFonts w:ascii="Arial" w:hAnsi="Arial" w:cs="Arial"/>
          <w:color w:val="000000" w:themeColor="text1"/>
          <w:sz w:val="22"/>
          <w:szCs w:val="22"/>
        </w:rPr>
        <w:t>20</w:t>
      </w:r>
      <w:r w:rsidRPr="00E84DB3">
        <w:rPr>
          <w:rFonts w:ascii="Arial" w:hAnsi="Arial" w:cs="Arial"/>
          <w:color w:val="000000" w:themeColor="text1"/>
          <w:sz w:val="22"/>
          <w:szCs w:val="22"/>
        </w:rPr>
        <w:t xml:space="preserve"> committed Adult Volunteers across 2</w:t>
      </w:r>
      <w:r w:rsidR="00E84DB3" w:rsidRPr="00E84DB3">
        <w:rPr>
          <w:rFonts w:ascii="Arial" w:hAnsi="Arial" w:cs="Arial"/>
          <w:color w:val="000000" w:themeColor="text1"/>
          <w:sz w:val="22"/>
          <w:szCs w:val="22"/>
        </w:rPr>
        <w:t>0</w:t>
      </w:r>
      <w:r w:rsidRPr="00E84DB3">
        <w:rPr>
          <w:rFonts w:ascii="Arial" w:hAnsi="Arial" w:cs="Arial"/>
          <w:color w:val="000000" w:themeColor="text1"/>
          <w:sz w:val="22"/>
          <w:szCs w:val="22"/>
        </w:rPr>
        <w:t xml:space="preserve"> detachments and 3 Companies, the </w:t>
      </w:r>
      <w:proofErr w:type="gramStart"/>
      <w:r w:rsidR="00AF74FF" w:rsidRPr="00E84DB3">
        <w:rPr>
          <w:rFonts w:ascii="Arial" w:hAnsi="Arial" w:cs="Arial"/>
          <w:color w:val="000000" w:themeColor="text1"/>
          <w:sz w:val="22"/>
          <w:szCs w:val="22"/>
        </w:rPr>
        <w:t>South</w:t>
      </w:r>
      <w:r w:rsidRPr="00E84DB3">
        <w:rPr>
          <w:rFonts w:ascii="Arial" w:hAnsi="Arial" w:cs="Arial"/>
          <w:color w:val="000000" w:themeColor="text1"/>
          <w:sz w:val="22"/>
          <w:szCs w:val="22"/>
        </w:rPr>
        <w:t xml:space="preserve"> East</w:t>
      </w:r>
      <w:proofErr w:type="gramEnd"/>
      <w:r w:rsidRPr="00E84DB3">
        <w:rPr>
          <w:rFonts w:ascii="Arial" w:hAnsi="Arial" w:cs="Arial"/>
          <w:color w:val="000000" w:themeColor="text1"/>
          <w:sz w:val="22"/>
          <w:szCs w:val="22"/>
        </w:rPr>
        <w:t xml:space="preserve"> Sector is at the heart of delivering the Army Cadet Force experience. As Deputy </w:t>
      </w:r>
      <w:r w:rsidRPr="00361439">
        <w:rPr>
          <w:rFonts w:ascii="Arial" w:hAnsi="Arial" w:cs="Arial"/>
          <w:sz w:val="22"/>
          <w:szCs w:val="22"/>
        </w:rPr>
        <w:t xml:space="preserve">Commandant, you’ll </w:t>
      </w:r>
      <w:r>
        <w:rPr>
          <w:rFonts w:ascii="Arial" w:hAnsi="Arial" w:cs="Arial"/>
          <w:sz w:val="22"/>
          <w:szCs w:val="22"/>
        </w:rPr>
        <w:t xml:space="preserve">take on a key leadership role, </w:t>
      </w:r>
      <w:r w:rsidRPr="00361439">
        <w:rPr>
          <w:rFonts w:ascii="Arial" w:hAnsi="Arial" w:cs="Arial"/>
          <w:sz w:val="22"/>
          <w:szCs w:val="22"/>
        </w:rPr>
        <w:t xml:space="preserve">driving excellence, motivating our volunteer team, and expanding life-changing opportunities for young people from every background. </w:t>
      </w:r>
    </w:p>
    <w:p w14:paraId="7BE79933" w14:textId="77777777" w:rsidR="00E6454F" w:rsidRPr="00361439" w:rsidRDefault="00E6454F" w:rsidP="00AF74FF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Arial" w:hAnsi="Arial" w:cs="Arial"/>
        </w:rPr>
      </w:pPr>
      <w:r w:rsidRPr="00361439">
        <w:rPr>
          <w:rFonts w:ascii="Arial" w:hAnsi="Arial" w:cs="Arial"/>
          <w:bCs/>
        </w:rPr>
        <w:t>Deliver Real Impact:</w:t>
      </w:r>
      <w:r w:rsidRPr="00361439">
        <w:rPr>
          <w:rFonts w:ascii="Arial" w:hAnsi="Arial" w:cs="Arial"/>
        </w:rPr>
        <w:t xml:space="preserve"> Influence the strategic direction and daily delivery of cadet activity, helping to shape the character, confidence, and future opportunities of hundreds of young people.</w:t>
      </w:r>
    </w:p>
    <w:p w14:paraId="7EED3262" w14:textId="77777777" w:rsidR="00E6454F" w:rsidRPr="00E736DC" w:rsidRDefault="00E6454F" w:rsidP="00AF74FF">
      <w:pPr>
        <w:numPr>
          <w:ilvl w:val="0"/>
          <w:numId w:val="15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bCs/>
          <w:sz w:val="22"/>
          <w:szCs w:val="22"/>
        </w:rPr>
        <w:t>Be Part of a Respected Leadership Team:</w:t>
      </w:r>
      <w:r w:rsidRPr="00E736DC">
        <w:rPr>
          <w:rFonts w:ascii="Arial" w:hAnsi="Arial" w:cs="Arial"/>
          <w:sz w:val="22"/>
          <w:szCs w:val="22"/>
        </w:rPr>
        <w:t xml:space="preserve"> Join a supportive and forward-thinking senior leadership group committed to innovation, inclusivity, and excellence.</w:t>
      </w:r>
    </w:p>
    <w:p w14:paraId="2449465C" w14:textId="77777777" w:rsidR="00E6454F" w:rsidRPr="00E736DC" w:rsidRDefault="00E6454F" w:rsidP="00AF74FF">
      <w:pPr>
        <w:numPr>
          <w:ilvl w:val="0"/>
          <w:numId w:val="15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bCs/>
          <w:sz w:val="22"/>
          <w:szCs w:val="22"/>
        </w:rPr>
        <w:t>Receive Recognition and Support:</w:t>
      </w:r>
      <w:r w:rsidRPr="00E736DC">
        <w:rPr>
          <w:rFonts w:ascii="Arial" w:hAnsi="Arial" w:cs="Arial"/>
          <w:sz w:val="22"/>
          <w:szCs w:val="22"/>
        </w:rPr>
        <w:t xml:space="preserve"> Subject to induction, the successful candidate may be granted the rank of </w:t>
      </w:r>
      <w:r w:rsidRPr="00E736DC">
        <w:rPr>
          <w:rFonts w:ascii="Arial" w:hAnsi="Arial" w:cs="Arial"/>
          <w:bCs/>
          <w:sz w:val="22"/>
          <w:szCs w:val="22"/>
        </w:rPr>
        <w:t>Lieutenant Colonel</w:t>
      </w:r>
      <w:r w:rsidRPr="00E736DC">
        <w:rPr>
          <w:rFonts w:ascii="Arial" w:hAnsi="Arial" w:cs="Arial"/>
          <w:sz w:val="22"/>
          <w:szCs w:val="22"/>
        </w:rPr>
        <w:t xml:space="preserve"> and will be eligible annually for a number of </w:t>
      </w:r>
      <w:r w:rsidRPr="00E736DC">
        <w:rPr>
          <w:rFonts w:ascii="Arial" w:hAnsi="Arial" w:cs="Arial"/>
          <w:bCs/>
          <w:sz w:val="22"/>
          <w:szCs w:val="22"/>
        </w:rPr>
        <w:t>paid Volunteer Allowance days</w:t>
      </w:r>
      <w:r w:rsidR="00A05323" w:rsidRPr="00E736DC">
        <w:rPr>
          <w:rFonts w:ascii="Arial" w:hAnsi="Arial" w:cs="Arial"/>
          <w:bCs/>
          <w:sz w:val="22"/>
          <w:szCs w:val="22"/>
        </w:rPr>
        <w:t xml:space="preserve"> and transport cost reimbursement</w:t>
      </w:r>
      <w:r w:rsidRPr="00E736DC">
        <w:rPr>
          <w:rFonts w:ascii="Arial" w:hAnsi="Arial" w:cs="Arial"/>
          <w:sz w:val="22"/>
          <w:szCs w:val="22"/>
        </w:rPr>
        <w:t>, in line with ACF Regulations.</w:t>
      </w:r>
    </w:p>
    <w:p w14:paraId="2A1D0A38" w14:textId="77777777" w:rsidR="00E6454F" w:rsidRPr="00E736DC" w:rsidRDefault="00E6454F" w:rsidP="00AF74FF">
      <w:p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>We seek a candidate with a strong track record of leadership and commitment, ideally having held the rank</w:t>
      </w:r>
      <w:r w:rsidR="00B61EEE">
        <w:rPr>
          <w:rFonts w:ascii="Arial" w:hAnsi="Arial" w:cs="Arial"/>
          <w:sz w:val="22"/>
          <w:szCs w:val="22"/>
        </w:rPr>
        <w:t xml:space="preserve"> or equivalent</w:t>
      </w:r>
      <w:r w:rsidRPr="00E736DC">
        <w:rPr>
          <w:rFonts w:ascii="Arial" w:hAnsi="Arial" w:cs="Arial"/>
          <w:sz w:val="22"/>
          <w:szCs w:val="22"/>
        </w:rPr>
        <w:t xml:space="preserve"> of </w:t>
      </w:r>
      <w:r w:rsidRPr="00E736DC">
        <w:rPr>
          <w:rFonts w:ascii="Arial" w:hAnsi="Arial" w:cs="Arial"/>
          <w:b/>
          <w:bCs/>
          <w:sz w:val="22"/>
          <w:szCs w:val="22"/>
        </w:rPr>
        <w:t>Major or above</w:t>
      </w:r>
      <w:r w:rsidRPr="00E736DC">
        <w:rPr>
          <w:rFonts w:ascii="Arial" w:hAnsi="Arial" w:cs="Arial"/>
          <w:sz w:val="22"/>
          <w:szCs w:val="22"/>
        </w:rPr>
        <w:t xml:space="preserve"> in the Cadet Forces, Regular Army, or Army Reserves. You will bring a deep understanding of the values</w:t>
      </w:r>
      <w:r w:rsidR="00B61EEE">
        <w:rPr>
          <w:rFonts w:ascii="Arial" w:hAnsi="Arial" w:cs="Arial"/>
          <w:sz w:val="22"/>
          <w:szCs w:val="22"/>
        </w:rPr>
        <w:t xml:space="preserve"> and standards of the Army Cadets</w:t>
      </w:r>
      <w:r w:rsidRPr="00E736DC">
        <w:rPr>
          <w:rFonts w:ascii="Arial" w:hAnsi="Arial" w:cs="Arial"/>
          <w:sz w:val="22"/>
          <w:szCs w:val="22"/>
        </w:rPr>
        <w:t xml:space="preserve"> and an ability to support and inspire both adult volunteers and cadets.</w:t>
      </w:r>
    </w:p>
    <w:p w14:paraId="371DD52B" w14:textId="77777777" w:rsidR="00E6454F" w:rsidRPr="00E736DC" w:rsidRDefault="00E6454F" w:rsidP="00AF74FF">
      <w:p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>Applicants from the Regular or Reserve forces are encouraged and will be supported to gain familiarity with current ACF operations and sector-specific issues. Prior experience working with youth organisations is desirable</w:t>
      </w:r>
      <w:r w:rsidR="00D879B3">
        <w:rPr>
          <w:rFonts w:ascii="Arial" w:hAnsi="Arial" w:cs="Arial"/>
          <w:sz w:val="22"/>
          <w:szCs w:val="22"/>
        </w:rPr>
        <w:t>,</w:t>
      </w:r>
      <w:r w:rsidRPr="00E736DC">
        <w:rPr>
          <w:rFonts w:ascii="Arial" w:hAnsi="Arial" w:cs="Arial"/>
          <w:sz w:val="22"/>
          <w:szCs w:val="22"/>
        </w:rPr>
        <w:t xml:space="preserve"> but not essential.</w:t>
      </w:r>
    </w:p>
    <w:p w14:paraId="0E87AFC3" w14:textId="77777777" w:rsidR="00E6454F" w:rsidRPr="00E736DC" w:rsidRDefault="00E6454F" w:rsidP="00AF74FF">
      <w:pPr>
        <w:numPr>
          <w:ilvl w:val="0"/>
          <w:numId w:val="13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>Current or former officer (Major or above) in the Cadet Forces, Reserves, or Regular Army</w:t>
      </w:r>
    </w:p>
    <w:p w14:paraId="066E76DA" w14:textId="77777777" w:rsidR="00E6454F" w:rsidRPr="00E736DC" w:rsidRDefault="00E6454F" w:rsidP="00AF74FF">
      <w:pPr>
        <w:numPr>
          <w:ilvl w:val="0"/>
          <w:numId w:val="13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>Support from your current chain of command (two referees requi</w:t>
      </w:r>
      <w:r w:rsidR="00A05323" w:rsidRPr="00E736DC">
        <w:rPr>
          <w:rFonts w:ascii="Arial" w:hAnsi="Arial" w:cs="Arial"/>
          <w:sz w:val="22"/>
          <w:szCs w:val="22"/>
        </w:rPr>
        <w:t>red, including your current line</w:t>
      </w:r>
      <w:r w:rsidRPr="00E736DC">
        <w:rPr>
          <w:rFonts w:ascii="Arial" w:hAnsi="Arial" w:cs="Arial"/>
          <w:sz w:val="22"/>
          <w:szCs w:val="22"/>
        </w:rPr>
        <w:t xml:space="preserve"> manager)</w:t>
      </w:r>
    </w:p>
    <w:p w14:paraId="56D246B6" w14:textId="77777777" w:rsidR="00E6454F" w:rsidRPr="00E736DC" w:rsidRDefault="00E6454F" w:rsidP="00AF74FF">
      <w:pPr>
        <w:numPr>
          <w:ilvl w:val="0"/>
          <w:numId w:val="13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 xml:space="preserve">Willingness to undergo a </w:t>
      </w:r>
      <w:r w:rsidRPr="00E736DC">
        <w:rPr>
          <w:rFonts w:ascii="Arial" w:hAnsi="Arial" w:cs="Arial"/>
          <w:bCs/>
          <w:sz w:val="22"/>
          <w:szCs w:val="22"/>
        </w:rPr>
        <w:t>DBS Enhanced Disclosure</w:t>
      </w:r>
      <w:r w:rsidRPr="00E736DC">
        <w:rPr>
          <w:rFonts w:ascii="Arial" w:hAnsi="Arial" w:cs="Arial"/>
          <w:sz w:val="22"/>
          <w:szCs w:val="22"/>
        </w:rPr>
        <w:t xml:space="preserve"> and obtain </w:t>
      </w:r>
      <w:r w:rsidRPr="00E736DC">
        <w:rPr>
          <w:rFonts w:ascii="Arial" w:hAnsi="Arial" w:cs="Arial"/>
          <w:bCs/>
          <w:sz w:val="22"/>
          <w:szCs w:val="22"/>
        </w:rPr>
        <w:t>Security Check (SC) clearance</w:t>
      </w:r>
    </w:p>
    <w:p w14:paraId="5BEF92D3" w14:textId="77777777" w:rsidR="00E6454F" w:rsidRPr="00E736DC" w:rsidRDefault="00E6454F" w:rsidP="00AF74FF">
      <w:pPr>
        <w:numPr>
          <w:ilvl w:val="0"/>
          <w:numId w:val="13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 xml:space="preserve">Commitment to complete the </w:t>
      </w:r>
      <w:r w:rsidR="00D879B3">
        <w:rPr>
          <w:rFonts w:ascii="Arial" w:hAnsi="Arial" w:cs="Arial"/>
          <w:sz w:val="22"/>
          <w:szCs w:val="22"/>
        </w:rPr>
        <w:t xml:space="preserve">National </w:t>
      </w:r>
      <w:r w:rsidRPr="00E736DC">
        <w:rPr>
          <w:rFonts w:ascii="Arial" w:hAnsi="Arial" w:cs="Arial"/>
          <w:bCs/>
          <w:sz w:val="22"/>
          <w:szCs w:val="22"/>
        </w:rPr>
        <w:t>Senior Officers' Course</w:t>
      </w:r>
      <w:r w:rsidRPr="00E736DC">
        <w:rPr>
          <w:rFonts w:ascii="Arial" w:hAnsi="Arial" w:cs="Arial"/>
          <w:sz w:val="22"/>
          <w:szCs w:val="22"/>
        </w:rPr>
        <w:t xml:space="preserve"> within o</w:t>
      </w:r>
      <w:r w:rsidR="00A05323" w:rsidRPr="00E736DC">
        <w:rPr>
          <w:rFonts w:ascii="Arial" w:hAnsi="Arial" w:cs="Arial"/>
          <w:sz w:val="22"/>
          <w:szCs w:val="22"/>
        </w:rPr>
        <w:t>ne year of appointment</w:t>
      </w:r>
    </w:p>
    <w:p w14:paraId="10E09946" w14:textId="77777777" w:rsidR="00E6454F" w:rsidRPr="00E736DC" w:rsidRDefault="00E6454F" w:rsidP="00AF74FF">
      <w:p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>Please submit:</w:t>
      </w:r>
    </w:p>
    <w:p w14:paraId="1364C622" w14:textId="77777777" w:rsidR="00E6454F" w:rsidRPr="00E736DC" w:rsidRDefault="00E6454F" w:rsidP="00AF74FF">
      <w:pPr>
        <w:numPr>
          <w:ilvl w:val="0"/>
          <w:numId w:val="14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 xml:space="preserve">A </w:t>
      </w:r>
      <w:r w:rsidRPr="00E736DC">
        <w:rPr>
          <w:rFonts w:ascii="Arial" w:hAnsi="Arial" w:cs="Arial"/>
          <w:bCs/>
          <w:sz w:val="22"/>
          <w:szCs w:val="22"/>
        </w:rPr>
        <w:t>covering letter and personal statement</w:t>
      </w:r>
      <w:r w:rsidRPr="00E736DC">
        <w:rPr>
          <w:rFonts w:ascii="Arial" w:hAnsi="Arial" w:cs="Arial"/>
          <w:sz w:val="22"/>
          <w:szCs w:val="22"/>
        </w:rPr>
        <w:t xml:space="preserve"> outlining your motivation and suitability for the role</w:t>
      </w:r>
    </w:p>
    <w:p w14:paraId="1C11C691" w14:textId="77777777" w:rsidR="00A05323" w:rsidRPr="00E736DC" w:rsidRDefault="00E6454F" w:rsidP="00AF74FF">
      <w:pPr>
        <w:numPr>
          <w:ilvl w:val="0"/>
          <w:numId w:val="14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 xml:space="preserve">A completed </w:t>
      </w:r>
      <w:r w:rsidRPr="00E736DC">
        <w:rPr>
          <w:rFonts w:ascii="Arial" w:hAnsi="Arial" w:cs="Arial"/>
          <w:bCs/>
          <w:sz w:val="22"/>
          <w:szCs w:val="22"/>
        </w:rPr>
        <w:t>Army Cadets Volunteer Role Application</w:t>
      </w:r>
      <w:r w:rsidRPr="00E736DC">
        <w:rPr>
          <w:rFonts w:ascii="Arial" w:hAnsi="Arial" w:cs="Arial"/>
          <w:sz w:val="22"/>
          <w:szCs w:val="22"/>
        </w:rPr>
        <w:t xml:space="preserve"> </w:t>
      </w:r>
      <w:r w:rsidR="00A05323" w:rsidRPr="00E736DC">
        <w:rPr>
          <w:rFonts w:ascii="Arial" w:hAnsi="Arial" w:cs="Arial"/>
          <w:sz w:val="22"/>
          <w:szCs w:val="22"/>
        </w:rPr>
        <w:t>(Proforma available from this office)</w:t>
      </w:r>
    </w:p>
    <w:p w14:paraId="70FB75B3" w14:textId="77777777" w:rsidR="00E6454F" w:rsidRPr="00E736DC" w:rsidRDefault="00A05323" w:rsidP="00AF74FF">
      <w:pPr>
        <w:numPr>
          <w:ilvl w:val="0"/>
          <w:numId w:val="14"/>
        </w:num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 xml:space="preserve">A </w:t>
      </w:r>
      <w:r w:rsidR="00E6454F" w:rsidRPr="00E736DC">
        <w:rPr>
          <w:rFonts w:ascii="Arial" w:hAnsi="Arial" w:cs="Arial"/>
          <w:sz w:val="22"/>
          <w:szCs w:val="22"/>
        </w:rPr>
        <w:t xml:space="preserve">current </w:t>
      </w:r>
      <w:r w:rsidR="00E6454F" w:rsidRPr="00E736DC">
        <w:rPr>
          <w:rFonts w:ascii="Arial" w:hAnsi="Arial" w:cs="Arial"/>
          <w:bCs/>
          <w:sz w:val="22"/>
          <w:szCs w:val="22"/>
        </w:rPr>
        <w:t>CV</w:t>
      </w:r>
      <w:r w:rsidR="001A318B">
        <w:rPr>
          <w:rFonts w:ascii="Arial" w:hAnsi="Arial" w:cs="Arial"/>
          <w:bCs/>
          <w:sz w:val="22"/>
          <w:szCs w:val="22"/>
        </w:rPr>
        <w:t>.</w:t>
      </w:r>
    </w:p>
    <w:p w14:paraId="79DF49BD" w14:textId="77777777" w:rsidR="00E6454F" w:rsidRPr="003C0439" w:rsidRDefault="00E6454F" w:rsidP="00AF74FF">
      <w:pPr>
        <w:spacing w:before="100" w:beforeAutospacing="1"/>
        <w:rPr>
          <w:rFonts w:ascii="Arial" w:hAnsi="Arial" w:cs="Arial"/>
          <w:b/>
          <w:color w:val="000000" w:themeColor="text1"/>
          <w:sz w:val="22"/>
          <w:szCs w:val="22"/>
        </w:rPr>
      </w:pPr>
      <w:r w:rsidRPr="003C0439">
        <w:rPr>
          <w:rFonts w:ascii="Arial" w:hAnsi="Arial" w:cs="Arial"/>
          <w:b/>
          <w:bCs/>
          <w:color w:val="000000" w:themeColor="text1"/>
          <w:sz w:val="22"/>
          <w:szCs w:val="22"/>
        </w:rPr>
        <w:t>Deadline for applications</w:t>
      </w:r>
      <w:r w:rsidR="003C0439" w:rsidRPr="003C04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F74FF">
        <w:rPr>
          <w:rFonts w:ascii="Arial" w:hAnsi="Arial" w:cs="Arial"/>
          <w:b/>
          <w:bCs/>
          <w:color w:val="000000" w:themeColor="text1"/>
          <w:sz w:val="22"/>
          <w:szCs w:val="22"/>
        </w:rPr>
        <w:t>31</w:t>
      </w:r>
      <w:r w:rsidR="00AF74FF" w:rsidRPr="00AF74FF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st</w:t>
      </w:r>
      <w:r w:rsidR="00AF74F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50046">
        <w:rPr>
          <w:rFonts w:ascii="Arial" w:hAnsi="Arial" w:cs="Arial"/>
          <w:b/>
          <w:bCs/>
          <w:color w:val="000000" w:themeColor="text1"/>
          <w:sz w:val="22"/>
          <w:szCs w:val="22"/>
        </w:rPr>
        <w:t>August</w:t>
      </w:r>
      <w:r w:rsidR="003C0439" w:rsidRPr="003C04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4040C" w:rsidRPr="003C0439">
        <w:rPr>
          <w:rFonts w:ascii="Arial" w:hAnsi="Arial" w:cs="Arial"/>
          <w:b/>
          <w:bCs/>
          <w:color w:val="000000" w:themeColor="text1"/>
          <w:sz w:val="22"/>
          <w:szCs w:val="22"/>
        </w:rPr>
        <w:t>2026.</w:t>
      </w:r>
    </w:p>
    <w:p w14:paraId="061CBF4A" w14:textId="77777777" w:rsidR="00E6454F" w:rsidRPr="00E736DC" w:rsidRDefault="00E6454F" w:rsidP="00AF74FF">
      <w:p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lastRenderedPageBreak/>
        <w:t>Please send applications electronically to:</w:t>
      </w:r>
      <w:r w:rsidRPr="00E736DC">
        <w:rPr>
          <w:rFonts w:ascii="Arial" w:hAnsi="Arial" w:cs="Arial"/>
          <w:sz w:val="22"/>
          <w:szCs w:val="22"/>
        </w:rPr>
        <w:br/>
      </w:r>
      <w:r w:rsidRPr="00E736DC">
        <w:rPr>
          <w:rFonts w:ascii="Segoe UI Symbol" w:hAnsi="Segoe UI Symbol" w:cs="Segoe UI Symbol"/>
          <w:sz w:val="22"/>
          <w:szCs w:val="22"/>
        </w:rPr>
        <w:t>📧</w:t>
      </w:r>
      <w:r w:rsidRPr="00E736DC">
        <w:rPr>
          <w:rFonts w:ascii="Arial" w:hAnsi="Arial" w:cs="Arial"/>
          <w:sz w:val="22"/>
          <w:szCs w:val="22"/>
        </w:rPr>
        <w:t xml:space="preserve"> </w:t>
      </w:r>
      <w:r w:rsidRPr="00E736DC">
        <w:rPr>
          <w:rFonts w:ascii="Arial" w:hAnsi="Arial" w:cs="Arial"/>
          <w:bCs/>
          <w:sz w:val="22"/>
          <w:szCs w:val="22"/>
        </w:rPr>
        <w:t>gl-offcadets@rfca.mod.uk</w:t>
      </w:r>
    </w:p>
    <w:p w14:paraId="17E33574" w14:textId="77777777" w:rsidR="00E6454F" w:rsidRPr="00E736DC" w:rsidRDefault="00E6454F" w:rsidP="00AF74FF">
      <w:p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>Interviews</w:t>
      </w:r>
      <w:r w:rsidR="00D879B3">
        <w:rPr>
          <w:rFonts w:ascii="Arial" w:hAnsi="Arial" w:cs="Arial"/>
          <w:sz w:val="22"/>
          <w:szCs w:val="22"/>
        </w:rPr>
        <w:t>, which will include a presentation</w:t>
      </w:r>
      <w:r w:rsidRPr="00E736DC">
        <w:rPr>
          <w:rFonts w:ascii="Arial" w:hAnsi="Arial" w:cs="Arial"/>
          <w:sz w:val="22"/>
          <w:szCs w:val="22"/>
        </w:rPr>
        <w:t xml:space="preserve"> will be conducted by a Selection Board convened by HQ London District</w:t>
      </w:r>
      <w:r w:rsidR="0014040C">
        <w:rPr>
          <w:rFonts w:ascii="Arial" w:hAnsi="Arial" w:cs="Arial"/>
          <w:sz w:val="22"/>
          <w:szCs w:val="22"/>
        </w:rPr>
        <w:t xml:space="preserve"> with a date</w:t>
      </w:r>
      <w:r w:rsidRPr="00E736DC">
        <w:rPr>
          <w:rFonts w:ascii="Arial" w:hAnsi="Arial" w:cs="Arial"/>
          <w:sz w:val="22"/>
          <w:szCs w:val="22"/>
        </w:rPr>
        <w:t xml:space="preserve"> </w:t>
      </w:r>
      <w:r w:rsidR="0014040C">
        <w:rPr>
          <w:rFonts w:ascii="Arial" w:hAnsi="Arial" w:cs="Arial"/>
          <w:sz w:val="22"/>
          <w:szCs w:val="22"/>
        </w:rPr>
        <w:t>to be confirmed.</w:t>
      </w:r>
      <w:r w:rsidR="00E736DC" w:rsidRPr="00E736DC">
        <w:rPr>
          <w:rFonts w:ascii="Arial" w:hAnsi="Arial" w:cs="Arial"/>
          <w:sz w:val="22"/>
          <w:szCs w:val="22"/>
        </w:rPr>
        <w:t xml:space="preserve"> </w:t>
      </w:r>
    </w:p>
    <w:p w14:paraId="02866621" w14:textId="77777777" w:rsidR="00E6454F" w:rsidRDefault="00A05323" w:rsidP="00AF74FF">
      <w:pPr>
        <w:spacing w:before="100" w:beforeAutospacing="1"/>
        <w:rPr>
          <w:rFonts w:ascii="Arial" w:hAnsi="Arial" w:cs="Arial"/>
          <w:sz w:val="22"/>
          <w:szCs w:val="22"/>
        </w:rPr>
      </w:pPr>
      <w:r w:rsidRPr="00E736DC">
        <w:rPr>
          <w:rFonts w:ascii="Arial" w:hAnsi="Arial" w:cs="Arial"/>
          <w:sz w:val="22"/>
          <w:szCs w:val="22"/>
        </w:rPr>
        <w:t>Fo</w:t>
      </w:r>
      <w:r w:rsidR="00E6454F" w:rsidRPr="00E736DC">
        <w:rPr>
          <w:rFonts w:ascii="Arial" w:hAnsi="Arial" w:cs="Arial"/>
          <w:sz w:val="22"/>
          <w:szCs w:val="22"/>
        </w:rPr>
        <w:t>r an informal discussion or to request further details, please contact this office in the first instance.</w:t>
      </w:r>
    </w:p>
    <w:p w14:paraId="6012D44C" w14:textId="77777777" w:rsidR="00E6454F" w:rsidRPr="00E736DC" w:rsidRDefault="00E6454F" w:rsidP="00AF74FF">
      <w:pPr>
        <w:jc w:val="both"/>
        <w:rPr>
          <w:rFonts w:ascii="Arial" w:hAnsi="Arial" w:cs="Arial"/>
          <w:bCs/>
          <w:sz w:val="22"/>
          <w:szCs w:val="22"/>
        </w:rPr>
      </w:pPr>
    </w:p>
    <w:p w14:paraId="4D674D96" w14:textId="77777777" w:rsidR="00D340EB" w:rsidRDefault="00D340EB" w:rsidP="00AF74FF">
      <w:pPr>
        <w:jc w:val="both"/>
        <w:rPr>
          <w:rFonts w:ascii="Arial" w:hAnsi="Arial" w:cs="Arial"/>
          <w:bCs/>
          <w:sz w:val="22"/>
          <w:szCs w:val="22"/>
        </w:rPr>
      </w:pPr>
    </w:p>
    <w:p w14:paraId="0F185580" w14:textId="77777777" w:rsidR="00D340EB" w:rsidRDefault="00D340EB" w:rsidP="00AF74FF">
      <w:pPr>
        <w:jc w:val="both"/>
        <w:rPr>
          <w:rFonts w:ascii="Arial" w:hAnsi="Arial" w:cs="Arial"/>
          <w:bCs/>
          <w:sz w:val="22"/>
          <w:szCs w:val="22"/>
        </w:rPr>
      </w:pPr>
    </w:p>
    <w:p w14:paraId="2FB204B3" w14:textId="77777777" w:rsidR="003A44FB" w:rsidRPr="00E736DC" w:rsidRDefault="003A44FB" w:rsidP="00AF74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GENERIC ROLE</w:t>
      </w:r>
      <w:r w:rsidRPr="00DA3EDC">
        <w:rPr>
          <w:rFonts w:ascii="Arial" w:hAnsi="Arial" w:cs="Arial"/>
          <w:b/>
          <w:sz w:val="22"/>
          <w:szCs w:val="22"/>
        </w:rPr>
        <w:t xml:space="preserve"> DESCRIPTION – DEPUTY COMMANDANT</w:t>
      </w:r>
    </w:p>
    <w:p w14:paraId="5B6B055E" w14:textId="77777777" w:rsidR="003A44FB" w:rsidRPr="00EA65D0" w:rsidRDefault="003A44FB" w:rsidP="003A44FB">
      <w:pPr>
        <w:rPr>
          <w:rFonts w:ascii="Arial" w:hAnsi="Arial" w:cs="Arial"/>
          <w:sz w:val="22"/>
          <w:szCs w:val="22"/>
        </w:rPr>
      </w:pPr>
    </w:p>
    <w:p w14:paraId="33B9C5C9" w14:textId="77777777" w:rsidR="003A44FB" w:rsidRPr="00EA65D0" w:rsidRDefault="003A44FB" w:rsidP="003A44FB">
      <w:pPr>
        <w:rPr>
          <w:rFonts w:ascii="Arial" w:hAnsi="Arial" w:cs="Arial"/>
          <w:sz w:val="22"/>
          <w:szCs w:val="22"/>
        </w:rPr>
      </w:pPr>
    </w:p>
    <w:p w14:paraId="78E5734D" w14:textId="77777777" w:rsidR="003A44FB" w:rsidRDefault="003A44FB" w:rsidP="003A44FB">
      <w:pPr>
        <w:rPr>
          <w:rFonts w:ascii="Arial" w:hAnsi="Arial" w:cs="Arial"/>
          <w:b/>
          <w:sz w:val="22"/>
          <w:szCs w:val="22"/>
        </w:rPr>
      </w:pPr>
      <w:r w:rsidRPr="00EA65D0">
        <w:rPr>
          <w:rFonts w:ascii="Arial" w:hAnsi="Arial" w:cs="Arial"/>
          <w:b/>
          <w:sz w:val="22"/>
          <w:szCs w:val="22"/>
        </w:rPr>
        <w:t>Assurance</w:t>
      </w:r>
    </w:p>
    <w:p w14:paraId="15855586" w14:textId="77777777" w:rsidR="003A44FB" w:rsidRPr="00EA65D0" w:rsidRDefault="003A44FB" w:rsidP="003A44FB">
      <w:pPr>
        <w:rPr>
          <w:rFonts w:ascii="Arial" w:hAnsi="Arial" w:cs="Arial"/>
          <w:b/>
          <w:sz w:val="22"/>
          <w:szCs w:val="22"/>
        </w:rPr>
      </w:pPr>
    </w:p>
    <w:p w14:paraId="372EB598" w14:textId="77777777" w:rsidR="003A44FB" w:rsidRPr="00EA65D0" w:rsidRDefault="003A44FB" w:rsidP="003A44F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 xml:space="preserve">All matters relating to the </w:t>
      </w:r>
      <w:r w:rsidR="00361439">
        <w:rPr>
          <w:rFonts w:ascii="Arial" w:hAnsi="Arial" w:cs="Arial"/>
        </w:rPr>
        <w:t>management, training and wellbeing</w:t>
      </w:r>
      <w:r w:rsidRPr="00EA65D0">
        <w:rPr>
          <w:rFonts w:ascii="Arial" w:hAnsi="Arial" w:cs="Arial"/>
        </w:rPr>
        <w:t xml:space="preserve"> of all ranks.</w:t>
      </w:r>
    </w:p>
    <w:p w14:paraId="15F95FBD" w14:textId="77777777" w:rsidR="003A44FB" w:rsidRPr="00EA65D0" w:rsidRDefault="003A44FB" w:rsidP="003A44F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Guiding and supporting Area HQs and Detachments in the implementation and administration of current policies and objectives.</w:t>
      </w:r>
    </w:p>
    <w:p w14:paraId="1ADA8F22" w14:textId="77777777" w:rsidR="003A44FB" w:rsidRPr="00EA65D0" w:rsidRDefault="003A44FB" w:rsidP="003A44F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Ad</w:t>
      </w:r>
      <w:r w:rsidR="00361439">
        <w:rPr>
          <w:rFonts w:ascii="Arial" w:hAnsi="Arial" w:cs="Arial"/>
        </w:rPr>
        <w:t>vising on the safety and wellbeing</w:t>
      </w:r>
      <w:r w:rsidRPr="00EA65D0">
        <w:rPr>
          <w:rFonts w:ascii="Arial" w:hAnsi="Arial" w:cs="Arial"/>
        </w:rPr>
        <w:t xml:space="preserve"> of the Officers, Adult In</w:t>
      </w:r>
      <w:r w:rsidR="00361439">
        <w:rPr>
          <w:rFonts w:ascii="Arial" w:hAnsi="Arial" w:cs="Arial"/>
        </w:rPr>
        <w:t>structors and Cadets in the Sector</w:t>
      </w:r>
      <w:r w:rsidRPr="00EA65D0">
        <w:rPr>
          <w:rFonts w:ascii="Arial" w:hAnsi="Arial" w:cs="Arial"/>
        </w:rPr>
        <w:t>.</w:t>
      </w:r>
    </w:p>
    <w:p w14:paraId="4DB1CB0A" w14:textId="77777777" w:rsidR="003A44FB" w:rsidRPr="00EA65D0" w:rsidRDefault="00361439" w:rsidP="003A44F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Visiting Sector</w:t>
      </w:r>
      <w:r w:rsidR="003A44FB" w:rsidRPr="00EA65D0">
        <w:rPr>
          <w:rFonts w:ascii="Arial" w:hAnsi="Arial" w:cs="Arial"/>
        </w:rPr>
        <w:t>, Area and Detachment activities.</w:t>
      </w:r>
    </w:p>
    <w:p w14:paraId="38C7279C" w14:textId="77777777" w:rsidR="003A44FB" w:rsidRDefault="003A44FB" w:rsidP="003A44F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Monitori</w:t>
      </w:r>
      <w:r w:rsidR="00361439">
        <w:rPr>
          <w:rFonts w:ascii="Arial" w:hAnsi="Arial" w:cs="Arial"/>
        </w:rPr>
        <w:t>ng all governance</w:t>
      </w:r>
      <w:r>
        <w:rPr>
          <w:rFonts w:ascii="Arial" w:hAnsi="Arial" w:cs="Arial"/>
        </w:rPr>
        <w:t>.</w:t>
      </w:r>
    </w:p>
    <w:p w14:paraId="4B475181" w14:textId="77777777" w:rsidR="004F613C" w:rsidRDefault="006F2BC6" w:rsidP="006F2BC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F2BC6">
        <w:rPr>
          <w:rFonts w:ascii="Arial" w:hAnsi="Arial" w:cs="Arial"/>
        </w:rPr>
        <w:t>Ensures Cadet Force Adult Volunteers maintain full compliance with mandatory safeguarding training requirements.</w:t>
      </w:r>
    </w:p>
    <w:p w14:paraId="0A0EA6CC" w14:textId="77777777" w:rsidR="003A44FB" w:rsidRDefault="003A44FB" w:rsidP="003A44FB">
      <w:pPr>
        <w:rPr>
          <w:rFonts w:ascii="Arial" w:hAnsi="Arial" w:cs="Arial"/>
          <w:b/>
          <w:sz w:val="22"/>
          <w:szCs w:val="22"/>
        </w:rPr>
      </w:pPr>
      <w:r w:rsidRPr="00EA65D0">
        <w:rPr>
          <w:rFonts w:ascii="Arial" w:hAnsi="Arial" w:cs="Arial"/>
          <w:b/>
          <w:sz w:val="22"/>
          <w:szCs w:val="22"/>
        </w:rPr>
        <w:t>Recruiting and appointing</w:t>
      </w:r>
    </w:p>
    <w:p w14:paraId="6F2186EB" w14:textId="77777777" w:rsidR="003A44FB" w:rsidRPr="00EA65D0" w:rsidRDefault="003A44FB" w:rsidP="003A44FB">
      <w:pPr>
        <w:rPr>
          <w:rFonts w:ascii="Arial" w:hAnsi="Arial" w:cs="Arial"/>
          <w:b/>
          <w:sz w:val="22"/>
          <w:szCs w:val="22"/>
        </w:rPr>
      </w:pPr>
    </w:p>
    <w:p w14:paraId="7441E904" w14:textId="77777777" w:rsidR="003A44FB" w:rsidRPr="00EA65D0" w:rsidRDefault="003A44FB" w:rsidP="003A4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Advising on the deployment, development, discipline of the Officers, Adult In</w:t>
      </w:r>
      <w:r w:rsidR="00361439">
        <w:rPr>
          <w:rFonts w:ascii="Arial" w:hAnsi="Arial" w:cs="Arial"/>
        </w:rPr>
        <w:t>structors and Cadets in the Sector</w:t>
      </w:r>
      <w:r w:rsidRPr="00EA65D0">
        <w:rPr>
          <w:rFonts w:ascii="Arial" w:hAnsi="Arial" w:cs="Arial"/>
        </w:rPr>
        <w:t>.</w:t>
      </w:r>
    </w:p>
    <w:p w14:paraId="1F954434" w14:textId="77777777" w:rsidR="003A44FB" w:rsidRPr="00EA65D0" w:rsidRDefault="003A44FB" w:rsidP="003A4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Identifying, with Area Commanders, possible locations for new detachments.</w:t>
      </w:r>
    </w:p>
    <w:p w14:paraId="3C663B35" w14:textId="77777777" w:rsidR="003A44FB" w:rsidRPr="00EA65D0" w:rsidRDefault="003A44FB" w:rsidP="003A4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Identifying strengths and areas for development within the Areas and advising the Cadet Commandant accordingly.</w:t>
      </w:r>
    </w:p>
    <w:p w14:paraId="38FA4290" w14:textId="77777777" w:rsidR="003A44FB" w:rsidRDefault="003A44FB" w:rsidP="003A4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Building an effective team of staff, having the common purpose of pursuing and achieving excellence in all that is done.</w:t>
      </w:r>
    </w:p>
    <w:p w14:paraId="73D84DC6" w14:textId="77777777" w:rsidR="003A44FB" w:rsidRDefault="003A44FB" w:rsidP="003A44FB">
      <w:pPr>
        <w:rPr>
          <w:rFonts w:ascii="Arial" w:hAnsi="Arial" w:cs="Arial"/>
          <w:b/>
          <w:sz w:val="22"/>
          <w:szCs w:val="22"/>
        </w:rPr>
      </w:pPr>
      <w:r w:rsidRPr="00EA65D0">
        <w:rPr>
          <w:rFonts w:ascii="Arial" w:hAnsi="Arial" w:cs="Arial"/>
          <w:b/>
          <w:sz w:val="22"/>
          <w:szCs w:val="22"/>
        </w:rPr>
        <w:t>Training</w:t>
      </w:r>
    </w:p>
    <w:p w14:paraId="4C2C9F5D" w14:textId="77777777" w:rsidR="003A44FB" w:rsidRPr="00EA65D0" w:rsidRDefault="003A44FB" w:rsidP="003A44FB">
      <w:pPr>
        <w:rPr>
          <w:rFonts w:ascii="Arial" w:hAnsi="Arial" w:cs="Arial"/>
          <w:b/>
          <w:sz w:val="22"/>
          <w:szCs w:val="22"/>
        </w:rPr>
      </w:pPr>
    </w:p>
    <w:p w14:paraId="66EA84FB" w14:textId="77777777" w:rsidR="003A44FB" w:rsidRPr="00EA65D0" w:rsidRDefault="003A44FB" w:rsidP="003A44F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Monitoring the effectiv</w:t>
      </w:r>
      <w:r w:rsidR="00361439">
        <w:rPr>
          <w:rFonts w:ascii="Arial" w:hAnsi="Arial" w:cs="Arial"/>
        </w:rPr>
        <w:t>eness of Sector, Company</w:t>
      </w:r>
      <w:r w:rsidRPr="00EA65D0">
        <w:rPr>
          <w:rFonts w:ascii="Arial" w:hAnsi="Arial" w:cs="Arial"/>
        </w:rPr>
        <w:t xml:space="preserve"> and Detachment training and </w:t>
      </w:r>
      <w:r w:rsidR="00361439">
        <w:rPr>
          <w:rFonts w:ascii="Arial" w:hAnsi="Arial" w:cs="Arial"/>
        </w:rPr>
        <w:t>ACS</w:t>
      </w:r>
      <w:r w:rsidR="00D06BAA" w:rsidRPr="00EA65D0">
        <w:rPr>
          <w:rFonts w:ascii="Arial" w:hAnsi="Arial" w:cs="Arial"/>
        </w:rPr>
        <w:t xml:space="preserve"> (</w:t>
      </w:r>
      <w:r w:rsidRPr="00EA65D0">
        <w:rPr>
          <w:rFonts w:ascii="Arial" w:hAnsi="Arial" w:cs="Arial"/>
        </w:rPr>
        <w:t>ACF) achievement.</w:t>
      </w:r>
    </w:p>
    <w:p w14:paraId="4DFC74FD" w14:textId="77777777" w:rsidR="003A44FB" w:rsidRPr="00EA65D0" w:rsidRDefault="003A44FB" w:rsidP="003A44F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A65D0">
        <w:rPr>
          <w:rFonts w:ascii="Arial" w:hAnsi="Arial" w:cs="Arial"/>
        </w:rPr>
        <w:t>Contributing</w:t>
      </w:r>
      <w:r w:rsidR="00361439">
        <w:rPr>
          <w:rFonts w:ascii="Arial" w:hAnsi="Arial" w:cs="Arial"/>
        </w:rPr>
        <w:t xml:space="preserve"> to the production of the Sector</w:t>
      </w:r>
      <w:r w:rsidRPr="00EA65D0">
        <w:rPr>
          <w:rFonts w:ascii="Arial" w:hAnsi="Arial" w:cs="Arial"/>
        </w:rPr>
        <w:t>’s Annual Forecast of Events.</w:t>
      </w:r>
    </w:p>
    <w:p w14:paraId="6920E5A6" w14:textId="77777777" w:rsidR="003A44FB" w:rsidRPr="00943513" w:rsidRDefault="003A44FB" w:rsidP="003A44FB">
      <w:pPr>
        <w:rPr>
          <w:rFonts w:ascii="Arial" w:hAnsi="Arial" w:cs="Arial"/>
          <w:b/>
          <w:color w:val="FF0000"/>
          <w:sz w:val="22"/>
          <w:szCs w:val="22"/>
        </w:rPr>
      </w:pPr>
      <w:r w:rsidRPr="00EA65D0">
        <w:rPr>
          <w:rFonts w:ascii="Arial" w:hAnsi="Arial" w:cs="Arial"/>
          <w:b/>
          <w:sz w:val="22"/>
          <w:szCs w:val="22"/>
        </w:rPr>
        <w:t xml:space="preserve">Liaison </w:t>
      </w:r>
      <w:r w:rsidRPr="003C0439">
        <w:rPr>
          <w:rFonts w:ascii="Arial" w:hAnsi="Arial" w:cs="Arial"/>
          <w:b/>
          <w:color w:val="000000" w:themeColor="text1"/>
          <w:sz w:val="22"/>
          <w:szCs w:val="22"/>
        </w:rPr>
        <w:t xml:space="preserve">with </w:t>
      </w:r>
      <w:r w:rsidR="003C0439" w:rsidRPr="003C0439">
        <w:rPr>
          <w:rFonts w:ascii="Arial" w:hAnsi="Arial" w:cs="Arial"/>
          <w:b/>
          <w:color w:val="000000" w:themeColor="text1"/>
          <w:sz w:val="22"/>
          <w:szCs w:val="22"/>
        </w:rPr>
        <w:t>Sector</w:t>
      </w:r>
      <w:r w:rsidRPr="003C0439">
        <w:rPr>
          <w:rFonts w:ascii="Arial" w:hAnsi="Arial" w:cs="Arial"/>
          <w:b/>
          <w:color w:val="000000" w:themeColor="text1"/>
          <w:sz w:val="22"/>
          <w:szCs w:val="22"/>
        </w:rPr>
        <w:t xml:space="preserve"> Staff</w:t>
      </w:r>
      <w:r w:rsidR="00943513" w:rsidRPr="003C0439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</w:p>
    <w:p w14:paraId="2E17060B" w14:textId="77777777" w:rsidR="003A44FB" w:rsidRPr="00EA65D0" w:rsidRDefault="003A44FB" w:rsidP="003A44FB">
      <w:pPr>
        <w:rPr>
          <w:rFonts w:ascii="Arial" w:hAnsi="Arial" w:cs="Arial"/>
          <w:b/>
          <w:sz w:val="22"/>
          <w:szCs w:val="22"/>
        </w:rPr>
      </w:pPr>
    </w:p>
    <w:p w14:paraId="444FADAF" w14:textId="77777777" w:rsidR="003A44FB" w:rsidRPr="00C60E24" w:rsidRDefault="003A44FB" w:rsidP="003A44F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60E24">
        <w:rPr>
          <w:rFonts w:ascii="Arial" w:hAnsi="Arial" w:cs="Arial"/>
        </w:rPr>
        <w:t>Attending regular, weekly meeting</w:t>
      </w:r>
      <w:r w:rsidR="00361439">
        <w:rPr>
          <w:rFonts w:ascii="Arial" w:hAnsi="Arial" w:cs="Arial"/>
        </w:rPr>
        <w:t>s with the Cadet Commandant, CEO</w:t>
      </w:r>
      <w:r w:rsidR="00FD57F3">
        <w:rPr>
          <w:rFonts w:ascii="Arial" w:hAnsi="Arial" w:cs="Arial"/>
        </w:rPr>
        <w:t xml:space="preserve"> and</w:t>
      </w:r>
      <w:r w:rsidR="00361439">
        <w:rPr>
          <w:rFonts w:ascii="Arial" w:hAnsi="Arial" w:cs="Arial"/>
        </w:rPr>
        <w:t xml:space="preserve"> RSM.</w:t>
      </w:r>
    </w:p>
    <w:p w14:paraId="3FC6FCAC" w14:textId="77777777" w:rsidR="003A44FB" w:rsidRPr="00C60E24" w:rsidRDefault="003A44FB" w:rsidP="003A44F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60E24">
        <w:rPr>
          <w:rFonts w:ascii="Arial" w:hAnsi="Arial" w:cs="Arial"/>
        </w:rPr>
        <w:t>Maintaining regular a</w:t>
      </w:r>
      <w:r w:rsidR="00361439">
        <w:rPr>
          <w:rFonts w:ascii="Arial" w:hAnsi="Arial" w:cs="Arial"/>
        </w:rPr>
        <w:t xml:space="preserve">nd effective contacts with the Sector </w:t>
      </w:r>
      <w:r w:rsidRPr="00C60E24">
        <w:rPr>
          <w:rFonts w:ascii="Arial" w:hAnsi="Arial" w:cs="Arial"/>
        </w:rPr>
        <w:t>Q</w:t>
      </w:r>
      <w:r w:rsidR="00361439">
        <w:rPr>
          <w:rFonts w:ascii="Arial" w:hAnsi="Arial" w:cs="Arial"/>
        </w:rPr>
        <w:t>uartermaster</w:t>
      </w:r>
      <w:r w:rsidRPr="00C60E24">
        <w:rPr>
          <w:rFonts w:ascii="Arial" w:hAnsi="Arial" w:cs="Arial"/>
        </w:rPr>
        <w:t xml:space="preserve">, </w:t>
      </w:r>
      <w:r w:rsidR="00361439">
        <w:rPr>
          <w:rFonts w:ascii="Arial" w:hAnsi="Arial" w:cs="Arial"/>
        </w:rPr>
        <w:t xml:space="preserve">Sector </w:t>
      </w:r>
      <w:r w:rsidRPr="00C60E24">
        <w:rPr>
          <w:rFonts w:ascii="Arial" w:hAnsi="Arial" w:cs="Arial"/>
        </w:rPr>
        <w:t>T</w:t>
      </w:r>
      <w:r w:rsidR="00361439">
        <w:rPr>
          <w:rFonts w:ascii="Arial" w:hAnsi="Arial" w:cs="Arial"/>
        </w:rPr>
        <w:t>raining Officer and other Sector</w:t>
      </w:r>
      <w:r w:rsidRPr="00C60E24">
        <w:rPr>
          <w:rFonts w:ascii="Arial" w:hAnsi="Arial" w:cs="Arial"/>
        </w:rPr>
        <w:t xml:space="preserve"> HQ Staff Officers, in person, by</w:t>
      </w:r>
      <w:r w:rsidR="00361439">
        <w:rPr>
          <w:rFonts w:ascii="Arial" w:hAnsi="Arial" w:cs="Arial"/>
        </w:rPr>
        <w:t xml:space="preserve"> Letter, by</w:t>
      </w:r>
      <w:r w:rsidRPr="00C60E24">
        <w:rPr>
          <w:rFonts w:ascii="Arial" w:hAnsi="Arial" w:cs="Arial"/>
        </w:rPr>
        <w:t xml:space="preserve"> email and by telephone.</w:t>
      </w:r>
    </w:p>
    <w:p w14:paraId="4FD8341E" w14:textId="77777777" w:rsidR="003A44FB" w:rsidRDefault="003A44FB" w:rsidP="003A44F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60E24">
        <w:rPr>
          <w:rFonts w:ascii="Arial" w:hAnsi="Arial" w:cs="Arial"/>
        </w:rPr>
        <w:t>Attending, and contributing to, the Cadet Commandant’s conferences and meetings, as identified on the Annual Forecast of Events.</w:t>
      </w:r>
    </w:p>
    <w:p w14:paraId="34543060" w14:textId="77777777" w:rsidR="003A44FB" w:rsidRDefault="003A44FB" w:rsidP="003A44FB">
      <w:pPr>
        <w:rPr>
          <w:rFonts w:ascii="Arial" w:hAnsi="Arial" w:cs="Arial"/>
          <w:b/>
          <w:sz w:val="22"/>
          <w:szCs w:val="22"/>
        </w:rPr>
      </w:pPr>
      <w:r w:rsidRPr="00C60E24">
        <w:rPr>
          <w:rFonts w:ascii="Arial" w:hAnsi="Arial" w:cs="Arial"/>
          <w:b/>
          <w:sz w:val="22"/>
          <w:szCs w:val="22"/>
        </w:rPr>
        <w:t>Liaison with External agencies</w:t>
      </w:r>
    </w:p>
    <w:p w14:paraId="1CD0A5AC" w14:textId="77777777" w:rsidR="003A44FB" w:rsidRDefault="003A44FB" w:rsidP="003A44FB">
      <w:pPr>
        <w:rPr>
          <w:rFonts w:ascii="Arial" w:hAnsi="Arial" w:cs="Arial"/>
          <w:b/>
          <w:sz w:val="22"/>
          <w:szCs w:val="22"/>
        </w:rPr>
      </w:pPr>
    </w:p>
    <w:p w14:paraId="0B708650" w14:textId="77777777" w:rsidR="003A44FB" w:rsidRPr="00C60E24" w:rsidRDefault="003A44FB" w:rsidP="003A44F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60E24">
        <w:rPr>
          <w:rFonts w:ascii="Arial" w:hAnsi="Arial" w:cs="Arial"/>
        </w:rPr>
        <w:t>Liaising with Regular</w:t>
      </w:r>
      <w:r w:rsidR="00361439">
        <w:rPr>
          <w:rFonts w:ascii="Arial" w:hAnsi="Arial" w:cs="Arial"/>
        </w:rPr>
        <w:t xml:space="preserve"> and Army Reserve units, other C</w:t>
      </w:r>
      <w:r w:rsidRPr="00C60E24">
        <w:rPr>
          <w:rFonts w:ascii="Arial" w:hAnsi="Arial" w:cs="Arial"/>
        </w:rPr>
        <w:t>adet and civilian</w:t>
      </w:r>
      <w:r w:rsidR="00361439">
        <w:rPr>
          <w:rFonts w:ascii="Arial" w:hAnsi="Arial" w:cs="Arial"/>
        </w:rPr>
        <w:t xml:space="preserve"> organisations within the Sector</w:t>
      </w:r>
      <w:r w:rsidRPr="00C60E24">
        <w:rPr>
          <w:rFonts w:ascii="Arial" w:hAnsi="Arial" w:cs="Arial"/>
        </w:rPr>
        <w:t xml:space="preserve"> area.</w:t>
      </w:r>
    </w:p>
    <w:p w14:paraId="76DD61D5" w14:textId="77777777" w:rsidR="003A44FB" w:rsidRPr="00C60E24" w:rsidRDefault="00361439" w:rsidP="003A44FB">
      <w:pPr>
        <w:pStyle w:val="ListParagraph"/>
        <w:numPr>
          <w:ilvl w:val="0"/>
          <w:numId w:val="9"/>
        </w:numPr>
        <w:rPr>
          <w:rStyle w:val="nameatendofletter"/>
          <w:rFonts w:cs="Arial"/>
          <w:b w:val="0"/>
          <w:sz w:val="22"/>
          <w:lang w:val="de-DE"/>
        </w:rPr>
      </w:pPr>
      <w:r>
        <w:rPr>
          <w:rFonts w:ascii="Arial" w:hAnsi="Arial" w:cs="Arial"/>
        </w:rPr>
        <w:t>Ensuring that the Sector</w:t>
      </w:r>
      <w:r w:rsidR="003A44FB" w:rsidRPr="00C60E24">
        <w:rPr>
          <w:rFonts w:ascii="Arial" w:hAnsi="Arial" w:cs="Arial"/>
        </w:rPr>
        <w:t xml:space="preserve"> is kept in the </w:t>
      </w:r>
      <w:r>
        <w:rPr>
          <w:rFonts w:ascii="Arial" w:hAnsi="Arial" w:cs="Arial"/>
        </w:rPr>
        <w:t>public eye, using the Sector Media Officer and liaising with the Head of Communications at GLRFCA</w:t>
      </w:r>
      <w:r w:rsidR="003A44FB" w:rsidRPr="00C60E24">
        <w:rPr>
          <w:rFonts w:ascii="Arial" w:hAnsi="Arial" w:cs="Arial"/>
        </w:rPr>
        <w:t>.</w:t>
      </w:r>
    </w:p>
    <w:p w14:paraId="25FF201E" w14:textId="77777777" w:rsidR="003A44FB" w:rsidRDefault="003A44FB" w:rsidP="003A44FB">
      <w:pPr>
        <w:pStyle w:val="dearperson"/>
        <w:rPr>
          <w:rStyle w:val="nameatendofletter"/>
          <w:rFonts w:cs="Arial"/>
          <w:sz w:val="22"/>
          <w:szCs w:val="22"/>
          <w:lang w:val="de-DE"/>
        </w:rPr>
      </w:pPr>
      <w:r w:rsidRPr="003013CA">
        <w:rPr>
          <w:rStyle w:val="nameatendofletter"/>
          <w:rFonts w:cs="Arial"/>
          <w:sz w:val="22"/>
          <w:szCs w:val="22"/>
          <w:lang w:val="de-DE"/>
        </w:rPr>
        <w:t>Additional duties that may be assigned to Deputy Cadet Commandants</w:t>
      </w:r>
    </w:p>
    <w:p w14:paraId="477FDC6A" w14:textId="77777777" w:rsidR="003A44FB" w:rsidRPr="003013CA" w:rsidRDefault="003A44FB" w:rsidP="003A44FB">
      <w:pPr>
        <w:pStyle w:val="dearperson"/>
        <w:rPr>
          <w:rStyle w:val="nameatendofletter"/>
          <w:rFonts w:cs="Arial"/>
          <w:sz w:val="22"/>
          <w:szCs w:val="22"/>
          <w:lang w:val="de-DE"/>
        </w:rPr>
      </w:pPr>
    </w:p>
    <w:p w14:paraId="0F37AD38" w14:textId="77777777" w:rsidR="003A44FB" w:rsidRDefault="003A44FB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 w:rsidRPr="003013CA">
        <w:rPr>
          <w:rStyle w:val="nameatendofletter"/>
          <w:rFonts w:cs="Arial"/>
          <w:b w:val="0"/>
          <w:sz w:val="22"/>
          <w:szCs w:val="22"/>
          <w:lang w:val="de-DE"/>
        </w:rPr>
        <w:t>Coordinating and managing all external events.</w:t>
      </w:r>
    </w:p>
    <w:p w14:paraId="65FD0798" w14:textId="77777777" w:rsidR="00361439" w:rsidRPr="003013CA" w:rsidRDefault="00361439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 w:rsidRPr="00EA65D0">
        <w:rPr>
          <w:rFonts w:cs="Arial"/>
          <w:sz w:val="22"/>
          <w:szCs w:val="22"/>
        </w:rPr>
        <w:t>Deputising for the Cadet Commandant in their absence.</w:t>
      </w:r>
    </w:p>
    <w:p w14:paraId="371952A6" w14:textId="77777777" w:rsidR="003A44FB" w:rsidRPr="003013CA" w:rsidRDefault="003F2983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t>Representing the Sector</w:t>
      </w:r>
      <w:r w:rsidR="003A44FB" w:rsidRPr="003013CA">
        <w:rPr>
          <w:rStyle w:val="nameatendofletter"/>
          <w:rFonts w:cs="Arial"/>
          <w:b w:val="0"/>
          <w:sz w:val="22"/>
          <w:szCs w:val="22"/>
          <w:lang w:val="de-DE"/>
        </w:rPr>
        <w:t xml:space="preserve"> in all Defence Relationship Management activities.</w:t>
      </w:r>
    </w:p>
    <w:p w14:paraId="61846A84" w14:textId="77777777" w:rsidR="003A44FB" w:rsidRPr="003013CA" w:rsidRDefault="003F2983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lastRenderedPageBreak/>
        <w:t>The management of the Sector</w:t>
      </w:r>
      <w:r w:rsidR="003A44FB" w:rsidRPr="003013CA">
        <w:rPr>
          <w:rStyle w:val="nameatendofletter"/>
          <w:rFonts w:cs="Arial"/>
          <w:b w:val="0"/>
          <w:sz w:val="22"/>
          <w:szCs w:val="22"/>
          <w:lang w:val="de-DE"/>
        </w:rPr>
        <w:t xml:space="preserve"> Training Team.</w:t>
      </w:r>
    </w:p>
    <w:p w14:paraId="2FF73D58" w14:textId="77777777" w:rsidR="003A44FB" w:rsidRPr="003F2983" w:rsidRDefault="003F2983" w:rsidP="003F2983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t>Advising on all aspects of Army Cadet Safe S</w:t>
      </w:r>
      <w:r w:rsidRPr="003F2983">
        <w:rPr>
          <w:rStyle w:val="nameatendofletter"/>
          <w:rFonts w:cs="Arial"/>
          <w:b w:val="0"/>
          <w:sz w:val="22"/>
          <w:szCs w:val="22"/>
          <w:lang w:val="de-DE"/>
        </w:rPr>
        <w:t>ytems of T</w:t>
      </w:r>
      <w:r w:rsidR="003A44FB" w:rsidRPr="003F2983">
        <w:rPr>
          <w:rStyle w:val="nameatendofletter"/>
          <w:rFonts w:cs="Arial"/>
          <w:b w:val="0"/>
          <w:sz w:val="22"/>
          <w:szCs w:val="22"/>
          <w:lang w:val="de-DE"/>
        </w:rPr>
        <w:t>raining policy and practice.</w:t>
      </w:r>
    </w:p>
    <w:p w14:paraId="3AF92852" w14:textId="77777777" w:rsidR="003A44FB" w:rsidRDefault="003A44FB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 w:rsidRPr="003013CA">
        <w:rPr>
          <w:rStyle w:val="nameatendofletter"/>
          <w:rFonts w:cs="Arial"/>
          <w:b w:val="0"/>
          <w:sz w:val="22"/>
          <w:szCs w:val="22"/>
          <w:lang w:val="de-DE"/>
        </w:rPr>
        <w:t>Chairin</w:t>
      </w:r>
      <w:r w:rsidR="003F2983">
        <w:rPr>
          <w:rStyle w:val="nameatendofletter"/>
          <w:rFonts w:cs="Arial"/>
          <w:b w:val="0"/>
          <w:sz w:val="22"/>
          <w:szCs w:val="22"/>
          <w:lang w:val="de-DE"/>
        </w:rPr>
        <w:t>g regular meetings of the Sector</w:t>
      </w:r>
      <w:r w:rsidRPr="003013CA">
        <w:rPr>
          <w:rStyle w:val="nameatendofletter"/>
          <w:rFonts w:cs="Arial"/>
          <w:b w:val="0"/>
          <w:sz w:val="22"/>
          <w:szCs w:val="22"/>
          <w:lang w:val="de-DE"/>
        </w:rPr>
        <w:t xml:space="preserve"> Training Team. </w:t>
      </w:r>
    </w:p>
    <w:p w14:paraId="038C92FB" w14:textId="77777777" w:rsidR="003F2983" w:rsidRDefault="003F2983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t>Direct leadership / line</w:t>
      </w:r>
      <w:r w:rsidR="004F613C">
        <w:rPr>
          <w:rStyle w:val="nameatendofletter"/>
          <w:rFonts w:cs="Arial"/>
          <w:b w:val="0"/>
          <w:sz w:val="22"/>
          <w:szCs w:val="22"/>
          <w:lang w:val="de-DE"/>
        </w:rPr>
        <w:t xml:space="preserve"> management of the Sector Compan</w:t>
      </w:r>
      <w:r>
        <w:rPr>
          <w:rStyle w:val="nameatendofletter"/>
          <w:rFonts w:cs="Arial"/>
          <w:b w:val="0"/>
          <w:sz w:val="22"/>
          <w:szCs w:val="22"/>
          <w:lang w:val="de-DE"/>
        </w:rPr>
        <w:t>y Commanders.</w:t>
      </w:r>
    </w:p>
    <w:p w14:paraId="42EF5BB5" w14:textId="77777777" w:rsidR="003A44FB" w:rsidRPr="003013CA" w:rsidRDefault="003F2983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t>Ensuring that CFAV and C</w:t>
      </w:r>
      <w:r w:rsidR="003A44FB" w:rsidRPr="003013CA">
        <w:rPr>
          <w:rStyle w:val="nameatendofletter"/>
          <w:rFonts w:cs="Arial"/>
          <w:b w:val="0"/>
          <w:sz w:val="22"/>
          <w:szCs w:val="22"/>
          <w:lang w:val="de-DE"/>
        </w:rPr>
        <w:t>adet training opportunities are well communicated and understood.</w:t>
      </w:r>
    </w:p>
    <w:p w14:paraId="739E1541" w14:textId="77777777" w:rsidR="003A44FB" w:rsidRPr="003013CA" w:rsidRDefault="003A44FB" w:rsidP="003A44FB">
      <w:pPr>
        <w:pStyle w:val="dearperson"/>
        <w:numPr>
          <w:ilvl w:val="0"/>
          <w:numId w:val="10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 w:rsidRPr="003013CA">
        <w:rPr>
          <w:rStyle w:val="nameatendofletter"/>
          <w:rFonts w:cs="Arial"/>
          <w:b w:val="0"/>
          <w:sz w:val="22"/>
          <w:szCs w:val="22"/>
          <w:lang w:val="de-DE"/>
        </w:rPr>
        <w:t>Integrating, and developing a high profile</w:t>
      </w:r>
      <w:r w:rsidR="003F2983">
        <w:rPr>
          <w:rStyle w:val="nameatendofletter"/>
          <w:rFonts w:cs="Arial"/>
          <w:b w:val="0"/>
          <w:sz w:val="22"/>
          <w:szCs w:val="22"/>
          <w:lang w:val="de-DE"/>
        </w:rPr>
        <w:t xml:space="preserve"> for AT within the Sector</w:t>
      </w:r>
      <w:r w:rsidRPr="003013CA">
        <w:rPr>
          <w:rStyle w:val="nameatendofletter"/>
          <w:rFonts w:cs="Arial"/>
          <w:b w:val="0"/>
          <w:sz w:val="22"/>
          <w:szCs w:val="22"/>
          <w:lang w:val="de-DE"/>
        </w:rPr>
        <w:t xml:space="preserve"> in consultation with the CCAT.</w:t>
      </w:r>
    </w:p>
    <w:p w14:paraId="12A24B0A" w14:textId="77777777" w:rsidR="003A44FB" w:rsidRDefault="003A44FB" w:rsidP="003A44FB">
      <w:pPr>
        <w:pStyle w:val="dearperson"/>
        <w:numPr>
          <w:ilvl w:val="0"/>
          <w:numId w:val="11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 w:rsidRPr="003013CA">
        <w:rPr>
          <w:rStyle w:val="nameatendofletter"/>
          <w:rFonts w:cs="Arial"/>
          <w:b w:val="0"/>
          <w:sz w:val="22"/>
          <w:szCs w:val="22"/>
          <w:lang w:val="de-DE"/>
        </w:rPr>
        <w:t>Monitoring and developing greater participation in Vocational</w:t>
      </w:r>
      <w:r w:rsidR="003F2983">
        <w:rPr>
          <w:rStyle w:val="nameatendofletter"/>
          <w:rFonts w:cs="Arial"/>
          <w:b w:val="0"/>
          <w:sz w:val="22"/>
          <w:szCs w:val="22"/>
          <w:lang w:val="de-DE"/>
        </w:rPr>
        <w:t xml:space="preserve"> Qualifications for CFAVs and C</w:t>
      </w:r>
      <w:r w:rsidRPr="003013CA">
        <w:rPr>
          <w:rStyle w:val="nameatendofletter"/>
          <w:rFonts w:cs="Arial"/>
          <w:b w:val="0"/>
          <w:sz w:val="22"/>
          <w:szCs w:val="22"/>
          <w:lang w:val="de-DE"/>
        </w:rPr>
        <w:t>adets.</w:t>
      </w:r>
    </w:p>
    <w:p w14:paraId="77256BD0" w14:textId="77777777" w:rsidR="003F2983" w:rsidRDefault="003F2983" w:rsidP="003A44FB">
      <w:pPr>
        <w:pStyle w:val="dearperson"/>
        <w:numPr>
          <w:ilvl w:val="0"/>
          <w:numId w:val="11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t>Direct responsability for the delivery of the Cadet experince at Annual Camp.</w:t>
      </w:r>
    </w:p>
    <w:p w14:paraId="71A5F8B4" w14:textId="77777777" w:rsidR="006F2BC6" w:rsidRDefault="003F2983" w:rsidP="003A44FB">
      <w:pPr>
        <w:pStyle w:val="dearperson"/>
        <w:numPr>
          <w:ilvl w:val="0"/>
          <w:numId w:val="11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t xml:space="preserve">Direct responsability for allas pect of the delevery of cadet training across the Sector with the support </w:t>
      </w:r>
      <w:r w:rsidR="006F2BC6">
        <w:rPr>
          <w:rStyle w:val="nameatendofletter"/>
          <w:rFonts w:cs="Arial"/>
          <w:b w:val="0"/>
          <w:sz w:val="22"/>
          <w:szCs w:val="22"/>
          <w:lang w:val="de-DE"/>
        </w:rPr>
        <w:t>of the Sector Training Officer.</w:t>
      </w:r>
    </w:p>
    <w:p w14:paraId="0743120C" w14:textId="77777777" w:rsidR="003F2983" w:rsidRPr="006F2BC6" w:rsidRDefault="006F2BC6" w:rsidP="003A44FB">
      <w:pPr>
        <w:pStyle w:val="dearperson"/>
        <w:numPr>
          <w:ilvl w:val="0"/>
          <w:numId w:val="11"/>
        </w:numPr>
        <w:rPr>
          <w:rStyle w:val="nameatendofletter"/>
          <w:rFonts w:cs="Arial"/>
          <w:b w:val="0"/>
          <w:sz w:val="22"/>
          <w:szCs w:val="22"/>
          <w:lang w:val="de-DE"/>
        </w:rPr>
      </w:pPr>
      <w:r w:rsidRPr="006F2BC6">
        <w:rPr>
          <w:rStyle w:val="nameatendofletter"/>
          <w:rFonts w:cs="Arial"/>
          <w:b w:val="0"/>
          <w:sz w:val="22"/>
          <w:szCs w:val="22"/>
          <w:lang w:val="de-DE"/>
        </w:rPr>
        <w:t>Provides support to the Commandant and Sector Safeguarding Lead in the effective delivery and oversight of safeguarding responsibilities across the Sector</w:t>
      </w:r>
    </w:p>
    <w:p w14:paraId="33180531" w14:textId="77777777" w:rsidR="003F2983" w:rsidRDefault="003F2983" w:rsidP="003A44FB">
      <w:pPr>
        <w:rPr>
          <w:rStyle w:val="nameatendofletter"/>
          <w:rFonts w:cs="Arial"/>
          <w:b w:val="0"/>
          <w:sz w:val="22"/>
          <w:szCs w:val="22"/>
          <w:lang w:val="de-DE"/>
        </w:rPr>
      </w:pPr>
    </w:p>
    <w:p w14:paraId="3B8BF06F" w14:textId="77777777" w:rsidR="005A1EFA" w:rsidRDefault="003F2983" w:rsidP="003A44FB">
      <w:pPr>
        <w:rPr>
          <w:rFonts w:ascii="Arial" w:hAnsi="Arial" w:cs="Arial"/>
          <w:b/>
          <w:bCs/>
          <w:sz w:val="22"/>
          <w:szCs w:val="22"/>
        </w:rPr>
      </w:pPr>
      <w:r>
        <w:rPr>
          <w:rStyle w:val="nameatendofletter"/>
          <w:rFonts w:cs="Arial"/>
          <w:b w:val="0"/>
          <w:sz w:val="22"/>
          <w:szCs w:val="22"/>
          <w:lang w:val="de-DE"/>
        </w:rPr>
        <w:t>Direct liaison with the</w:t>
      </w:r>
      <w:r w:rsidR="00FF4A2D">
        <w:rPr>
          <w:rStyle w:val="nameatendofletter"/>
          <w:rFonts w:cs="Arial"/>
          <w:b w:val="0"/>
          <w:sz w:val="22"/>
          <w:szCs w:val="22"/>
          <w:lang w:val="de-DE"/>
        </w:rPr>
        <w:t xml:space="preserve"> JMC Cdt Branch, ACCT UK, DofE</w:t>
      </w:r>
      <w:r>
        <w:rPr>
          <w:rStyle w:val="nameatendofletter"/>
          <w:rFonts w:cs="Arial"/>
          <w:b w:val="0"/>
          <w:sz w:val="22"/>
          <w:szCs w:val="22"/>
          <w:lang w:val="de-DE"/>
        </w:rPr>
        <w:t xml:space="preserve">, </w:t>
      </w:r>
      <w:r w:rsidR="00FF4A2D">
        <w:rPr>
          <w:rStyle w:val="nameatendofletter"/>
          <w:rFonts w:cs="Arial"/>
          <w:b w:val="0"/>
          <w:sz w:val="22"/>
          <w:szCs w:val="22"/>
          <w:lang w:val="de-DE"/>
        </w:rPr>
        <w:t xml:space="preserve">The Cadet Vocational </w:t>
      </w:r>
      <w:proofErr w:type="gramStart"/>
      <w:r w:rsidR="00FF4A2D">
        <w:rPr>
          <w:rStyle w:val="nameatendofletter"/>
          <w:rFonts w:cs="Arial"/>
          <w:b w:val="0"/>
          <w:sz w:val="22"/>
          <w:szCs w:val="22"/>
          <w:lang w:val="de-DE"/>
        </w:rPr>
        <w:t>College,T</w:t>
      </w:r>
      <w:r>
        <w:rPr>
          <w:rStyle w:val="nameatendofletter"/>
          <w:rFonts w:cs="Arial"/>
          <w:b w:val="0"/>
          <w:sz w:val="22"/>
          <w:szCs w:val="22"/>
          <w:lang w:val="de-DE"/>
        </w:rPr>
        <w:t>he</w:t>
      </w:r>
      <w:proofErr w:type="gramEnd"/>
      <w:r>
        <w:rPr>
          <w:rStyle w:val="nameatendofletter"/>
          <w:rFonts w:cs="Arial"/>
          <w:b w:val="0"/>
          <w:sz w:val="22"/>
          <w:szCs w:val="22"/>
          <w:lang w:val="de-DE"/>
        </w:rPr>
        <w:t xml:space="preserve"> </w:t>
      </w:r>
      <w:r w:rsidR="003A44FB" w:rsidRPr="003013CA">
        <w:rPr>
          <w:rStyle w:val="nameatendofletter"/>
          <w:rFonts w:cs="Arial"/>
          <w:b w:val="0"/>
          <w:sz w:val="22"/>
          <w:szCs w:val="22"/>
          <w:lang w:val="de-DE"/>
        </w:rPr>
        <w:t>Shooting Com</w:t>
      </w:r>
      <w:r>
        <w:rPr>
          <w:rStyle w:val="nameatendofletter"/>
          <w:rFonts w:cs="Arial"/>
          <w:b w:val="0"/>
          <w:sz w:val="22"/>
          <w:szCs w:val="22"/>
          <w:lang w:val="de-DE"/>
        </w:rPr>
        <w:t>mittee, CTC Frimley Park and London Distr</w:t>
      </w:r>
      <w:r w:rsidR="00FF4A2D">
        <w:rPr>
          <w:rStyle w:val="nameatendofletter"/>
          <w:rFonts w:cs="Arial"/>
          <w:b w:val="0"/>
          <w:sz w:val="22"/>
          <w:szCs w:val="22"/>
          <w:lang w:val="de-DE"/>
        </w:rPr>
        <w:t>i</w:t>
      </w:r>
      <w:r>
        <w:rPr>
          <w:rStyle w:val="nameatendofletter"/>
          <w:rFonts w:cs="Arial"/>
          <w:b w:val="0"/>
          <w:sz w:val="22"/>
          <w:szCs w:val="22"/>
          <w:lang w:val="de-DE"/>
        </w:rPr>
        <w:t>ct</w:t>
      </w:r>
      <w:r w:rsidR="003A44FB" w:rsidRPr="003013CA">
        <w:rPr>
          <w:rStyle w:val="nameatendofletter"/>
          <w:rFonts w:cs="Arial"/>
          <w:b w:val="0"/>
          <w:sz w:val="22"/>
          <w:szCs w:val="22"/>
          <w:lang w:val="de-DE"/>
        </w:rPr>
        <w:t xml:space="preserve"> CTT</w:t>
      </w:r>
      <w:r w:rsidR="006F2BC6">
        <w:rPr>
          <w:rStyle w:val="nameatendofletter"/>
          <w:rFonts w:cs="Arial"/>
          <w:b w:val="0"/>
          <w:sz w:val="22"/>
          <w:szCs w:val="22"/>
          <w:lang w:val="de-DE"/>
        </w:rPr>
        <w:t>, Regimnetal Assocations, You London, Livery Companies, The Ulysses Trust and other support organisations.</w:t>
      </w:r>
    </w:p>
    <w:sectPr w:rsidR="005A1EFA" w:rsidSect="00361439">
      <w:headerReference w:type="default" r:id="rId14"/>
      <w:footerReference w:type="default" r:id="rId15"/>
      <w:pgSz w:w="11906" w:h="16838" w:code="9"/>
      <w:pgMar w:top="720" w:right="720" w:bottom="720" w:left="720" w:header="0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9A6838" w14:textId="77777777" w:rsidR="002A74E1" w:rsidRDefault="002A74E1">
      <w:r>
        <w:separator/>
      </w:r>
    </w:p>
  </w:endnote>
  <w:endnote w:type="continuationSeparator" w:id="0">
    <w:p w14:paraId="113D3634" w14:textId="77777777" w:rsidR="002A74E1" w:rsidRDefault="002A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65E142" w14:textId="77777777" w:rsidR="00D340EB" w:rsidRPr="007B6BBF" w:rsidRDefault="00D340EB" w:rsidP="007B6BBF">
    <w:pPr>
      <w:spacing w:line="200" w:lineRule="exact"/>
      <w:rPr>
        <w:rFonts w:ascii="Arial" w:hAnsi="Arial" w:cs="Arial"/>
        <w:sz w:val="16"/>
        <w:szCs w:val="16"/>
      </w:rPr>
    </w:pPr>
    <w:r w:rsidRPr="007B6BBF">
      <w:rPr>
        <w:rFonts w:ascii="Arial" w:hAnsi="Arial" w:cs="Arial"/>
        <w:sz w:val="16"/>
        <w:szCs w:val="16"/>
      </w:rPr>
      <w:t>Reserve Forces &amp; Cadets Association for Greater London</w:t>
    </w:r>
  </w:p>
  <w:p w14:paraId="217F622B" w14:textId="77777777" w:rsidR="00D340EB" w:rsidRPr="007B6BBF" w:rsidRDefault="00D340EB" w:rsidP="007B6BBF">
    <w:pPr>
      <w:spacing w:line="200" w:lineRule="exact"/>
      <w:rPr>
        <w:rFonts w:ascii="Arial" w:hAnsi="Arial" w:cs="Arial"/>
        <w:sz w:val="16"/>
        <w:szCs w:val="16"/>
      </w:rPr>
    </w:pPr>
    <w:r w:rsidRPr="007B6BBF">
      <w:rPr>
        <w:rFonts w:ascii="Arial" w:hAnsi="Arial" w:cs="Arial"/>
        <w:sz w:val="16"/>
        <w:szCs w:val="16"/>
      </w:rPr>
      <w:t>Fulham House, 87 Fulham High Street, London SW6 3JS</w:t>
    </w:r>
  </w:p>
  <w:p w14:paraId="2EE5C026" w14:textId="77777777" w:rsidR="00D340EB" w:rsidRPr="0014040C" w:rsidRDefault="00D340EB" w:rsidP="00204817">
    <w:pPr>
      <w:spacing w:line="170" w:lineRule="exact"/>
      <w:rPr>
        <w:rFonts w:ascii="Arial" w:hAnsi="Arial" w:cs="Arial"/>
        <w:sz w:val="16"/>
        <w:szCs w:val="16"/>
      </w:rPr>
    </w:pPr>
  </w:p>
  <w:p w14:paraId="3F0931F2" w14:textId="77777777" w:rsidR="00D340EB" w:rsidRPr="009B262B" w:rsidRDefault="00D340EB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  <w:r w:rsidRPr="0014040C">
      <w:rPr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3C3BDAC6" wp14:editId="5F44B153">
          <wp:simplePos x="0" y="0"/>
          <wp:positionH relativeFrom="column">
            <wp:posOffset>4809906</wp:posOffset>
          </wp:positionH>
          <wp:positionV relativeFrom="paragraph">
            <wp:posOffset>8234</wp:posOffset>
          </wp:positionV>
          <wp:extent cx="1278000" cy="201600"/>
          <wp:effectExtent l="0" t="0" r="0" b="8255"/>
          <wp:wrapSquare wrapText="bothSides"/>
          <wp:docPr id="17" name="Picture 17" descr="RFCA_cmyk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FCA_cmyk1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2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040C">
      <w:rPr>
        <w:rFonts w:ascii="Arial" w:hAnsi="Arial" w:cs="Arial"/>
        <w:b/>
        <w:sz w:val="16"/>
        <w:szCs w:val="16"/>
        <w:lang w:val="de-DE"/>
      </w:rPr>
      <w:t xml:space="preserve">t: </w:t>
    </w:r>
    <w:r w:rsidRPr="0014040C">
      <w:rPr>
        <w:rFonts w:ascii="Arial" w:eastAsia="Calibri" w:hAnsi="Arial" w:cs="Arial"/>
        <w:noProof/>
        <w:sz w:val="16"/>
        <w:szCs w:val="16"/>
      </w:rPr>
      <w:t>020 3994 6596</w:t>
    </w:r>
    <w:r w:rsidRPr="0014040C">
      <w:rPr>
        <w:rFonts w:ascii="Arial" w:eastAsia="Calibri" w:hAnsi="Arial" w:cs="Arial"/>
        <w:noProof/>
        <w:lang w:val="en-US"/>
      </w:rPr>
      <w:t> </w:t>
    </w:r>
    <w:r w:rsidRPr="000F0837">
      <w:rPr>
        <w:rFonts w:ascii="Arial" w:hAnsi="Arial" w:cs="Arial"/>
        <w:b/>
        <w:sz w:val="16"/>
        <w:szCs w:val="16"/>
        <w:lang w:val="de-DE"/>
      </w:rPr>
      <w:t xml:space="preserve">e: </w:t>
    </w:r>
    <w:r>
      <w:rPr>
        <w:rFonts w:ascii="Arial" w:hAnsi="Arial" w:cs="Arial"/>
        <w:sz w:val="16"/>
        <w:szCs w:val="16"/>
        <w:lang w:val="de-DE"/>
      </w:rPr>
      <w:t>gl-offcadets</w:t>
    </w:r>
    <w:r w:rsidRPr="000F0837">
      <w:rPr>
        <w:rFonts w:ascii="Arial" w:hAnsi="Arial" w:cs="Arial"/>
        <w:sz w:val="16"/>
        <w:szCs w:val="16"/>
        <w:lang w:val="de-DE"/>
      </w:rPr>
      <w:t xml:space="preserve">@rfca.mod.uk  </w:t>
    </w:r>
    <w:hyperlink r:id="rId2" w:history="1">
      <w:r w:rsidRPr="003F5A4A">
        <w:rPr>
          <w:rStyle w:val="Hyperlink"/>
          <w:rFonts w:ascii="Arial" w:hAnsi="Arial" w:cs="Arial"/>
          <w:sz w:val="16"/>
          <w:szCs w:val="16"/>
          <w:lang w:val="de-DE"/>
        </w:rPr>
        <w:t>www.glrfca.org</w:t>
      </w:r>
    </w:hyperlink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</w:p>
  <w:p w14:paraId="5ECDD6F8" w14:textId="77777777" w:rsidR="00D340EB" w:rsidRDefault="00D340EB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</w:p>
  <w:p w14:paraId="19BCE1EE" w14:textId="77777777" w:rsidR="00D340EB" w:rsidRDefault="00D340EB" w:rsidP="007B6BBF">
    <w:pPr>
      <w:spacing w:line="200" w:lineRule="exact"/>
      <w:rPr>
        <w:noProof/>
      </w:rPr>
    </w:pPr>
  </w:p>
  <w:p w14:paraId="7E342845" w14:textId="77777777" w:rsidR="00D340EB" w:rsidRDefault="00D340EB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407D03" w14:textId="77777777" w:rsidR="002A74E1" w:rsidRDefault="002A74E1">
      <w:r>
        <w:separator/>
      </w:r>
    </w:p>
  </w:footnote>
  <w:footnote w:type="continuationSeparator" w:id="0">
    <w:p w14:paraId="3A46C7FF" w14:textId="77777777" w:rsidR="002A74E1" w:rsidRDefault="002A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16FF07" w14:textId="77777777" w:rsidR="00D340EB" w:rsidRDefault="00D340EB" w:rsidP="007A7F49">
    <w:pPr>
      <w:jc w:val="center"/>
    </w:pPr>
  </w:p>
  <w:p w14:paraId="4A42905A" w14:textId="77777777" w:rsidR="00D340EB" w:rsidRDefault="00D340EB" w:rsidP="007A7F49">
    <w:pPr>
      <w:jc w:val="center"/>
    </w:pPr>
  </w:p>
  <w:p w14:paraId="76A89A3E" w14:textId="77777777" w:rsidR="00D340EB" w:rsidRDefault="00D340EB"/>
  <w:p w14:paraId="3D323CA7" w14:textId="77777777" w:rsidR="00D340EB" w:rsidRDefault="00D340EB"/>
  <w:p w14:paraId="4B4D9D5F" w14:textId="77777777" w:rsidR="00D340EB" w:rsidRDefault="00D340EB"/>
  <w:p w14:paraId="7B9B2305" w14:textId="77777777" w:rsidR="00D340EB" w:rsidRDefault="00D340EB" w:rsidP="00CD2DAC">
    <w:pPr>
      <w:tabs>
        <w:tab w:val="left" w:pos="11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A21BA5"/>
    <w:multiLevelType w:val="hybridMultilevel"/>
    <w:tmpl w:val="5D1C7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3867"/>
    <w:multiLevelType w:val="multilevel"/>
    <w:tmpl w:val="18CA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A587E"/>
    <w:multiLevelType w:val="hybridMultilevel"/>
    <w:tmpl w:val="C7A82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26A"/>
    <w:multiLevelType w:val="hybridMultilevel"/>
    <w:tmpl w:val="CCF2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67D3"/>
    <w:multiLevelType w:val="hybridMultilevel"/>
    <w:tmpl w:val="C946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C3F4C"/>
    <w:multiLevelType w:val="hybridMultilevel"/>
    <w:tmpl w:val="328EC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3B9F"/>
    <w:multiLevelType w:val="multilevel"/>
    <w:tmpl w:val="0BE0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5276E"/>
    <w:multiLevelType w:val="hybridMultilevel"/>
    <w:tmpl w:val="B47EF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F5153BF"/>
    <w:multiLevelType w:val="multilevel"/>
    <w:tmpl w:val="FB5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A0726"/>
    <w:multiLevelType w:val="hybridMultilevel"/>
    <w:tmpl w:val="DE40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53BD9"/>
    <w:multiLevelType w:val="hybridMultilevel"/>
    <w:tmpl w:val="6D12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B6C"/>
    <w:multiLevelType w:val="hybridMultilevel"/>
    <w:tmpl w:val="B90C9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855A7"/>
    <w:multiLevelType w:val="hybridMultilevel"/>
    <w:tmpl w:val="D8909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C111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15188"/>
    <w:multiLevelType w:val="hybridMultilevel"/>
    <w:tmpl w:val="26E6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10C75"/>
    <w:multiLevelType w:val="hybridMultilevel"/>
    <w:tmpl w:val="185CD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547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1750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8728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012097">
    <w:abstractNumId w:val="10"/>
  </w:num>
  <w:num w:numId="5" w16cid:durableId="1324317289">
    <w:abstractNumId w:val="3"/>
  </w:num>
  <w:num w:numId="6" w16cid:durableId="1818763204">
    <w:abstractNumId w:val="0"/>
  </w:num>
  <w:num w:numId="7" w16cid:durableId="439838445">
    <w:abstractNumId w:val="5"/>
  </w:num>
  <w:num w:numId="8" w16cid:durableId="298148713">
    <w:abstractNumId w:val="14"/>
  </w:num>
  <w:num w:numId="9" w16cid:durableId="14039676">
    <w:abstractNumId w:val="12"/>
  </w:num>
  <w:num w:numId="10" w16cid:durableId="1039860510">
    <w:abstractNumId w:val="2"/>
  </w:num>
  <w:num w:numId="11" w16cid:durableId="645164877">
    <w:abstractNumId w:val="13"/>
  </w:num>
  <w:num w:numId="12" w16cid:durableId="151531405">
    <w:abstractNumId w:val="8"/>
  </w:num>
  <w:num w:numId="13" w16cid:durableId="1414008996">
    <w:abstractNumId w:val="6"/>
  </w:num>
  <w:num w:numId="14" w16cid:durableId="460341431">
    <w:abstractNumId w:val="1"/>
  </w:num>
  <w:num w:numId="15" w16cid:durableId="192167130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Sheet1$`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E4"/>
    <w:rsid w:val="00000844"/>
    <w:rsid w:val="00002E9F"/>
    <w:rsid w:val="000048BF"/>
    <w:rsid w:val="000078D7"/>
    <w:rsid w:val="0001200C"/>
    <w:rsid w:val="00012475"/>
    <w:rsid w:val="00014BF7"/>
    <w:rsid w:val="0001561C"/>
    <w:rsid w:val="000217E2"/>
    <w:rsid w:val="00021882"/>
    <w:rsid w:val="00025495"/>
    <w:rsid w:val="0002574C"/>
    <w:rsid w:val="0002622B"/>
    <w:rsid w:val="00031BE2"/>
    <w:rsid w:val="00033169"/>
    <w:rsid w:val="00034D9F"/>
    <w:rsid w:val="00036B40"/>
    <w:rsid w:val="000377AA"/>
    <w:rsid w:val="0004368C"/>
    <w:rsid w:val="00044280"/>
    <w:rsid w:val="00044F3D"/>
    <w:rsid w:val="00045FE4"/>
    <w:rsid w:val="00046AD3"/>
    <w:rsid w:val="00047112"/>
    <w:rsid w:val="00051C5A"/>
    <w:rsid w:val="0005326D"/>
    <w:rsid w:val="00053BB2"/>
    <w:rsid w:val="000574BE"/>
    <w:rsid w:val="0006514C"/>
    <w:rsid w:val="000652ED"/>
    <w:rsid w:val="00067637"/>
    <w:rsid w:val="00072E46"/>
    <w:rsid w:val="00074542"/>
    <w:rsid w:val="00075F8B"/>
    <w:rsid w:val="00076C8A"/>
    <w:rsid w:val="00077DEC"/>
    <w:rsid w:val="00084825"/>
    <w:rsid w:val="000848B8"/>
    <w:rsid w:val="00086930"/>
    <w:rsid w:val="00091031"/>
    <w:rsid w:val="0009162B"/>
    <w:rsid w:val="000937C0"/>
    <w:rsid w:val="00094D14"/>
    <w:rsid w:val="000A0DCA"/>
    <w:rsid w:val="000A1E2B"/>
    <w:rsid w:val="000A4143"/>
    <w:rsid w:val="000A4F11"/>
    <w:rsid w:val="000C302E"/>
    <w:rsid w:val="000C4A51"/>
    <w:rsid w:val="000C6089"/>
    <w:rsid w:val="000C7680"/>
    <w:rsid w:val="000D1775"/>
    <w:rsid w:val="000D1E02"/>
    <w:rsid w:val="000D3CD7"/>
    <w:rsid w:val="000D4D9A"/>
    <w:rsid w:val="000D6F8A"/>
    <w:rsid w:val="000D7025"/>
    <w:rsid w:val="000E1F26"/>
    <w:rsid w:val="000E7F67"/>
    <w:rsid w:val="000F0837"/>
    <w:rsid w:val="000F0D12"/>
    <w:rsid w:val="000F52F9"/>
    <w:rsid w:val="000F595F"/>
    <w:rsid w:val="000F5A63"/>
    <w:rsid w:val="00101070"/>
    <w:rsid w:val="00104331"/>
    <w:rsid w:val="00104451"/>
    <w:rsid w:val="001050E3"/>
    <w:rsid w:val="00105630"/>
    <w:rsid w:val="00112821"/>
    <w:rsid w:val="001153DA"/>
    <w:rsid w:val="0011649F"/>
    <w:rsid w:val="00117864"/>
    <w:rsid w:val="001212C5"/>
    <w:rsid w:val="00123D18"/>
    <w:rsid w:val="001274A5"/>
    <w:rsid w:val="0013303E"/>
    <w:rsid w:val="00135E34"/>
    <w:rsid w:val="00136357"/>
    <w:rsid w:val="00137555"/>
    <w:rsid w:val="0014040C"/>
    <w:rsid w:val="001530D9"/>
    <w:rsid w:val="001533B7"/>
    <w:rsid w:val="00155425"/>
    <w:rsid w:val="001570F8"/>
    <w:rsid w:val="00166274"/>
    <w:rsid w:val="0017322A"/>
    <w:rsid w:val="00184158"/>
    <w:rsid w:val="00186041"/>
    <w:rsid w:val="00187BE7"/>
    <w:rsid w:val="00192E14"/>
    <w:rsid w:val="0019717D"/>
    <w:rsid w:val="001A318B"/>
    <w:rsid w:val="001A54AD"/>
    <w:rsid w:val="001B15FF"/>
    <w:rsid w:val="001B2B67"/>
    <w:rsid w:val="001B32C7"/>
    <w:rsid w:val="001B4274"/>
    <w:rsid w:val="001B5124"/>
    <w:rsid w:val="001B5B13"/>
    <w:rsid w:val="001B6D7F"/>
    <w:rsid w:val="001C2587"/>
    <w:rsid w:val="001C262C"/>
    <w:rsid w:val="001D1506"/>
    <w:rsid w:val="001D2151"/>
    <w:rsid w:val="001D30AA"/>
    <w:rsid w:val="001D38A2"/>
    <w:rsid w:val="001D525F"/>
    <w:rsid w:val="001D66F4"/>
    <w:rsid w:val="001D7928"/>
    <w:rsid w:val="001E1AE5"/>
    <w:rsid w:val="001F70AA"/>
    <w:rsid w:val="001F7389"/>
    <w:rsid w:val="00202318"/>
    <w:rsid w:val="00204817"/>
    <w:rsid w:val="0020794A"/>
    <w:rsid w:val="00207B2A"/>
    <w:rsid w:val="0021388D"/>
    <w:rsid w:val="0021439C"/>
    <w:rsid w:val="00214FA4"/>
    <w:rsid w:val="00217FED"/>
    <w:rsid w:val="00221AA2"/>
    <w:rsid w:val="002235BD"/>
    <w:rsid w:val="0022502F"/>
    <w:rsid w:val="002279A9"/>
    <w:rsid w:val="002301DB"/>
    <w:rsid w:val="002304BB"/>
    <w:rsid w:val="00234DF0"/>
    <w:rsid w:val="002416C3"/>
    <w:rsid w:val="002419FB"/>
    <w:rsid w:val="0024427C"/>
    <w:rsid w:val="00244BDE"/>
    <w:rsid w:val="00245C7C"/>
    <w:rsid w:val="00250046"/>
    <w:rsid w:val="002545AC"/>
    <w:rsid w:val="00264FA9"/>
    <w:rsid w:val="0026569B"/>
    <w:rsid w:val="002720B5"/>
    <w:rsid w:val="00276323"/>
    <w:rsid w:val="00276469"/>
    <w:rsid w:val="00277D52"/>
    <w:rsid w:val="002811B7"/>
    <w:rsid w:val="00296B0E"/>
    <w:rsid w:val="00296FFC"/>
    <w:rsid w:val="002A74E1"/>
    <w:rsid w:val="002B0945"/>
    <w:rsid w:val="002B6454"/>
    <w:rsid w:val="002C3E36"/>
    <w:rsid w:val="002C4938"/>
    <w:rsid w:val="002C5165"/>
    <w:rsid w:val="002C521B"/>
    <w:rsid w:val="002C6DCA"/>
    <w:rsid w:val="002D6195"/>
    <w:rsid w:val="002E5921"/>
    <w:rsid w:val="002E680E"/>
    <w:rsid w:val="002E738C"/>
    <w:rsid w:val="002F22CD"/>
    <w:rsid w:val="002F2480"/>
    <w:rsid w:val="003009BE"/>
    <w:rsid w:val="003026E7"/>
    <w:rsid w:val="00302E88"/>
    <w:rsid w:val="00304C79"/>
    <w:rsid w:val="0030516E"/>
    <w:rsid w:val="0030536B"/>
    <w:rsid w:val="00311F4F"/>
    <w:rsid w:val="00314068"/>
    <w:rsid w:val="003211C7"/>
    <w:rsid w:val="00322A74"/>
    <w:rsid w:val="0032528B"/>
    <w:rsid w:val="0032679E"/>
    <w:rsid w:val="003353E1"/>
    <w:rsid w:val="003442AD"/>
    <w:rsid w:val="003445C3"/>
    <w:rsid w:val="00344B38"/>
    <w:rsid w:val="0034550A"/>
    <w:rsid w:val="003533EB"/>
    <w:rsid w:val="00360155"/>
    <w:rsid w:val="00361439"/>
    <w:rsid w:val="003712AE"/>
    <w:rsid w:val="0037186A"/>
    <w:rsid w:val="00375D70"/>
    <w:rsid w:val="003826F1"/>
    <w:rsid w:val="00385F3B"/>
    <w:rsid w:val="00387A21"/>
    <w:rsid w:val="00392813"/>
    <w:rsid w:val="0039482B"/>
    <w:rsid w:val="00397924"/>
    <w:rsid w:val="003A2BC6"/>
    <w:rsid w:val="003A44FB"/>
    <w:rsid w:val="003A5A18"/>
    <w:rsid w:val="003B028E"/>
    <w:rsid w:val="003B0449"/>
    <w:rsid w:val="003C0439"/>
    <w:rsid w:val="003C0D59"/>
    <w:rsid w:val="003C4208"/>
    <w:rsid w:val="003C499E"/>
    <w:rsid w:val="003D1D65"/>
    <w:rsid w:val="003D2724"/>
    <w:rsid w:val="003D5787"/>
    <w:rsid w:val="003E5790"/>
    <w:rsid w:val="003F163E"/>
    <w:rsid w:val="003F2983"/>
    <w:rsid w:val="003F61DD"/>
    <w:rsid w:val="00401560"/>
    <w:rsid w:val="0040204E"/>
    <w:rsid w:val="00403CB4"/>
    <w:rsid w:val="00403CF1"/>
    <w:rsid w:val="00411A8E"/>
    <w:rsid w:val="00412063"/>
    <w:rsid w:val="00413A2E"/>
    <w:rsid w:val="004247F2"/>
    <w:rsid w:val="00433A9C"/>
    <w:rsid w:val="00435D11"/>
    <w:rsid w:val="00453019"/>
    <w:rsid w:val="0045717B"/>
    <w:rsid w:val="0045750D"/>
    <w:rsid w:val="004576BE"/>
    <w:rsid w:val="004577DD"/>
    <w:rsid w:val="00460C3F"/>
    <w:rsid w:val="00461260"/>
    <w:rsid w:val="00481474"/>
    <w:rsid w:val="0048260E"/>
    <w:rsid w:val="0049062D"/>
    <w:rsid w:val="004934A8"/>
    <w:rsid w:val="00493E33"/>
    <w:rsid w:val="00497B83"/>
    <w:rsid w:val="004A69E4"/>
    <w:rsid w:val="004B20F8"/>
    <w:rsid w:val="004B3A6D"/>
    <w:rsid w:val="004B5239"/>
    <w:rsid w:val="004B636F"/>
    <w:rsid w:val="004C205F"/>
    <w:rsid w:val="004C31D8"/>
    <w:rsid w:val="004C6932"/>
    <w:rsid w:val="004C78BC"/>
    <w:rsid w:val="004D0226"/>
    <w:rsid w:val="004D280F"/>
    <w:rsid w:val="004D6B9A"/>
    <w:rsid w:val="004D7CE6"/>
    <w:rsid w:val="004E0DEC"/>
    <w:rsid w:val="004E1824"/>
    <w:rsid w:val="004E7E69"/>
    <w:rsid w:val="004F1118"/>
    <w:rsid w:val="004F613C"/>
    <w:rsid w:val="004F747B"/>
    <w:rsid w:val="005073FA"/>
    <w:rsid w:val="0051642B"/>
    <w:rsid w:val="00522D02"/>
    <w:rsid w:val="00541AFF"/>
    <w:rsid w:val="0055091F"/>
    <w:rsid w:val="00552770"/>
    <w:rsid w:val="005561DD"/>
    <w:rsid w:val="0056224D"/>
    <w:rsid w:val="00564881"/>
    <w:rsid w:val="005662BD"/>
    <w:rsid w:val="005753D9"/>
    <w:rsid w:val="00576B63"/>
    <w:rsid w:val="005817A1"/>
    <w:rsid w:val="00581C48"/>
    <w:rsid w:val="00581C6C"/>
    <w:rsid w:val="00583F6D"/>
    <w:rsid w:val="0058471A"/>
    <w:rsid w:val="00585061"/>
    <w:rsid w:val="0058720A"/>
    <w:rsid w:val="00591491"/>
    <w:rsid w:val="00594393"/>
    <w:rsid w:val="00595107"/>
    <w:rsid w:val="005A1EFA"/>
    <w:rsid w:val="005B2928"/>
    <w:rsid w:val="005B554D"/>
    <w:rsid w:val="005C42BA"/>
    <w:rsid w:val="005D01B3"/>
    <w:rsid w:val="005D1A34"/>
    <w:rsid w:val="005D30D1"/>
    <w:rsid w:val="005D3D64"/>
    <w:rsid w:val="005D443C"/>
    <w:rsid w:val="005F24AF"/>
    <w:rsid w:val="00604BF9"/>
    <w:rsid w:val="00606D8E"/>
    <w:rsid w:val="00611866"/>
    <w:rsid w:val="00612267"/>
    <w:rsid w:val="006122FD"/>
    <w:rsid w:val="00620CDB"/>
    <w:rsid w:val="00624FA6"/>
    <w:rsid w:val="00631218"/>
    <w:rsid w:val="006344AF"/>
    <w:rsid w:val="00635EBD"/>
    <w:rsid w:val="00642F54"/>
    <w:rsid w:val="00655453"/>
    <w:rsid w:val="00670686"/>
    <w:rsid w:val="006709D4"/>
    <w:rsid w:val="00676802"/>
    <w:rsid w:val="00677D45"/>
    <w:rsid w:val="00692193"/>
    <w:rsid w:val="00693FAD"/>
    <w:rsid w:val="006A0D4C"/>
    <w:rsid w:val="006A1AF6"/>
    <w:rsid w:val="006A2271"/>
    <w:rsid w:val="006A702A"/>
    <w:rsid w:val="006B172D"/>
    <w:rsid w:val="006B51D2"/>
    <w:rsid w:val="006B5D00"/>
    <w:rsid w:val="006B71E6"/>
    <w:rsid w:val="006C235F"/>
    <w:rsid w:val="006C23BD"/>
    <w:rsid w:val="006C42E2"/>
    <w:rsid w:val="006C5384"/>
    <w:rsid w:val="006C6C37"/>
    <w:rsid w:val="006D5CF8"/>
    <w:rsid w:val="006D630C"/>
    <w:rsid w:val="006D6B79"/>
    <w:rsid w:val="006E2539"/>
    <w:rsid w:val="006E5528"/>
    <w:rsid w:val="006E7B65"/>
    <w:rsid w:val="006F0AB8"/>
    <w:rsid w:val="006F2BC6"/>
    <w:rsid w:val="006F4999"/>
    <w:rsid w:val="006F6937"/>
    <w:rsid w:val="00705ABB"/>
    <w:rsid w:val="007069D4"/>
    <w:rsid w:val="00706AC6"/>
    <w:rsid w:val="007104E2"/>
    <w:rsid w:val="00720D03"/>
    <w:rsid w:val="007266D7"/>
    <w:rsid w:val="0073511B"/>
    <w:rsid w:val="007358C1"/>
    <w:rsid w:val="007437F1"/>
    <w:rsid w:val="0074561B"/>
    <w:rsid w:val="00750003"/>
    <w:rsid w:val="007523D3"/>
    <w:rsid w:val="0075506F"/>
    <w:rsid w:val="007577D5"/>
    <w:rsid w:val="00762660"/>
    <w:rsid w:val="0076430A"/>
    <w:rsid w:val="00772B17"/>
    <w:rsid w:val="0077471A"/>
    <w:rsid w:val="0078209A"/>
    <w:rsid w:val="007902DC"/>
    <w:rsid w:val="007A2C48"/>
    <w:rsid w:val="007A7F49"/>
    <w:rsid w:val="007B0AD7"/>
    <w:rsid w:val="007B2A9C"/>
    <w:rsid w:val="007B5F8E"/>
    <w:rsid w:val="007B6BBF"/>
    <w:rsid w:val="007C1ADF"/>
    <w:rsid w:val="007C3AFB"/>
    <w:rsid w:val="007C4747"/>
    <w:rsid w:val="007C48E9"/>
    <w:rsid w:val="007C6CF8"/>
    <w:rsid w:val="007C7D86"/>
    <w:rsid w:val="007C7F0C"/>
    <w:rsid w:val="007D0350"/>
    <w:rsid w:val="007D5F2C"/>
    <w:rsid w:val="007D641A"/>
    <w:rsid w:val="007D697B"/>
    <w:rsid w:val="007D73C7"/>
    <w:rsid w:val="007D7AC4"/>
    <w:rsid w:val="007E28CF"/>
    <w:rsid w:val="007E61E2"/>
    <w:rsid w:val="007F0854"/>
    <w:rsid w:val="007F3058"/>
    <w:rsid w:val="007F3D88"/>
    <w:rsid w:val="00801233"/>
    <w:rsid w:val="00804F7F"/>
    <w:rsid w:val="0081056A"/>
    <w:rsid w:val="00814424"/>
    <w:rsid w:val="00815E87"/>
    <w:rsid w:val="00816D84"/>
    <w:rsid w:val="0082062D"/>
    <w:rsid w:val="008253A4"/>
    <w:rsid w:val="008272BB"/>
    <w:rsid w:val="008272DA"/>
    <w:rsid w:val="00827CBB"/>
    <w:rsid w:val="00830211"/>
    <w:rsid w:val="00830BC5"/>
    <w:rsid w:val="00831932"/>
    <w:rsid w:val="00832CFE"/>
    <w:rsid w:val="00834533"/>
    <w:rsid w:val="00840190"/>
    <w:rsid w:val="008420BC"/>
    <w:rsid w:val="008513F7"/>
    <w:rsid w:val="00851646"/>
    <w:rsid w:val="00876359"/>
    <w:rsid w:val="008850DF"/>
    <w:rsid w:val="00890A36"/>
    <w:rsid w:val="008A3CB6"/>
    <w:rsid w:val="008A4576"/>
    <w:rsid w:val="008A6EFC"/>
    <w:rsid w:val="008C0D37"/>
    <w:rsid w:val="008C7C54"/>
    <w:rsid w:val="008D22CF"/>
    <w:rsid w:val="008F1DE2"/>
    <w:rsid w:val="008F5430"/>
    <w:rsid w:val="008F7419"/>
    <w:rsid w:val="00900B72"/>
    <w:rsid w:val="00901592"/>
    <w:rsid w:val="009016C3"/>
    <w:rsid w:val="009037C6"/>
    <w:rsid w:val="00903C49"/>
    <w:rsid w:val="00910E14"/>
    <w:rsid w:val="009256CB"/>
    <w:rsid w:val="00925FC7"/>
    <w:rsid w:val="009300E0"/>
    <w:rsid w:val="00935AB7"/>
    <w:rsid w:val="00943513"/>
    <w:rsid w:val="00950E7C"/>
    <w:rsid w:val="009520FC"/>
    <w:rsid w:val="00960906"/>
    <w:rsid w:val="00974428"/>
    <w:rsid w:val="00977B2E"/>
    <w:rsid w:val="009859B1"/>
    <w:rsid w:val="00986E1D"/>
    <w:rsid w:val="00991226"/>
    <w:rsid w:val="009920A0"/>
    <w:rsid w:val="009A3AEB"/>
    <w:rsid w:val="009A3BDD"/>
    <w:rsid w:val="009A3D73"/>
    <w:rsid w:val="009A6130"/>
    <w:rsid w:val="009A6BBD"/>
    <w:rsid w:val="009A7C5A"/>
    <w:rsid w:val="009B1049"/>
    <w:rsid w:val="009B262B"/>
    <w:rsid w:val="009B41D3"/>
    <w:rsid w:val="009C1316"/>
    <w:rsid w:val="009C193B"/>
    <w:rsid w:val="009C242B"/>
    <w:rsid w:val="009C2E44"/>
    <w:rsid w:val="009C43A4"/>
    <w:rsid w:val="009C6000"/>
    <w:rsid w:val="009E1CE2"/>
    <w:rsid w:val="009E2D66"/>
    <w:rsid w:val="009E3063"/>
    <w:rsid w:val="009E47FF"/>
    <w:rsid w:val="009F1708"/>
    <w:rsid w:val="00A0016C"/>
    <w:rsid w:val="00A00DA7"/>
    <w:rsid w:val="00A04AEF"/>
    <w:rsid w:val="00A05323"/>
    <w:rsid w:val="00A07D04"/>
    <w:rsid w:val="00A124EC"/>
    <w:rsid w:val="00A147CD"/>
    <w:rsid w:val="00A16138"/>
    <w:rsid w:val="00A1716B"/>
    <w:rsid w:val="00A20938"/>
    <w:rsid w:val="00A2577D"/>
    <w:rsid w:val="00A30219"/>
    <w:rsid w:val="00A3050C"/>
    <w:rsid w:val="00A32687"/>
    <w:rsid w:val="00A34498"/>
    <w:rsid w:val="00A4127F"/>
    <w:rsid w:val="00A41BBD"/>
    <w:rsid w:val="00A50465"/>
    <w:rsid w:val="00A565D5"/>
    <w:rsid w:val="00A76BBE"/>
    <w:rsid w:val="00A86E44"/>
    <w:rsid w:val="00A870FE"/>
    <w:rsid w:val="00AA50E2"/>
    <w:rsid w:val="00AA5D42"/>
    <w:rsid w:val="00AA6DE4"/>
    <w:rsid w:val="00AB44E3"/>
    <w:rsid w:val="00AC4CD0"/>
    <w:rsid w:val="00AD02D1"/>
    <w:rsid w:val="00AD0B43"/>
    <w:rsid w:val="00AD629E"/>
    <w:rsid w:val="00AE305C"/>
    <w:rsid w:val="00AE399E"/>
    <w:rsid w:val="00AF187B"/>
    <w:rsid w:val="00AF1B70"/>
    <w:rsid w:val="00AF71AA"/>
    <w:rsid w:val="00AF74FF"/>
    <w:rsid w:val="00B01D1D"/>
    <w:rsid w:val="00B02DEF"/>
    <w:rsid w:val="00B03B25"/>
    <w:rsid w:val="00B118A9"/>
    <w:rsid w:val="00B126BA"/>
    <w:rsid w:val="00B13786"/>
    <w:rsid w:val="00B145F5"/>
    <w:rsid w:val="00B1783D"/>
    <w:rsid w:val="00B200B6"/>
    <w:rsid w:val="00B21545"/>
    <w:rsid w:val="00B27B96"/>
    <w:rsid w:val="00B347DB"/>
    <w:rsid w:val="00B34F77"/>
    <w:rsid w:val="00B4525E"/>
    <w:rsid w:val="00B552F2"/>
    <w:rsid w:val="00B61EEE"/>
    <w:rsid w:val="00B66D07"/>
    <w:rsid w:val="00B73DAC"/>
    <w:rsid w:val="00B75EC5"/>
    <w:rsid w:val="00B77ACD"/>
    <w:rsid w:val="00B81A64"/>
    <w:rsid w:val="00B92BA4"/>
    <w:rsid w:val="00B930CD"/>
    <w:rsid w:val="00B968BF"/>
    <w:rsid w:val="00BA025D"/>
    <w:rsid w:val="00BA30B6"/>
    <w:rsid w:val="00BB534E"/>
    <w:rsid w:val="00BB540B"/>
    <w:rsid w:val="00BC0FDD"/>
    <w:rsid w:val="00BC50FD"/>
    <w:rsid w:val="00BC7037"/>
    <w:rsid w:val="00BD07F6"/>
    <w:rsid w:val="00BD2D1E"/>
    <w:rsid w:val="00BD59F9"/>
    <w:rsid w:val="00BD66F8"/>
    <w:rsid w:val="00BD7037"/>
    <w:rsid w:val="00BD729D"/>
    <w:rsid w:val="00BD7B68"/>
    <w:rsid w:val="00BE6C66"/>
    <w:rsid w:val="00BF4478"/>
    <w:rsid w:val="00BF6F7C"/>
    <w:rsid w:val="00C002A7"/>
    <w:rsid w:val="00C01002"/>
    <w:rsid w:val="00C03BCD"/>
    <w:rsid w:val="00C048F1"/>
    <w:rsid w:val="00C05993"/>
    <w:rsid w:val="00C126A4"/>
    <w:rsid w:val="00C13A87"/>
    <w:rsid w:val="00C234B8"/>
    <w:rsid w:val="00C31169"/>
    <w:rsid w:val="00C32B3F"/>
    <w:rsid w:val="00C359E1"/>
    <w:rsid w:val="00C361A1"/>
    <w:rsid w:val="00C43742"/>
    <w:rsid w:val="00C52577"/>
    <w:rsid w:val="00C5338A"/>
    <w:rsid w:val="00C53BBD"/>
    <w:rsid w:val="00C550D6"/>
    <w:rsid w:val="00C63AD7"/>
    <w:rsid w:val="00C713F7"/>
    <w:rsid w:val="00C728C6"/>
    <w:rsid w:val="00C76BBF"/>
    <w:rsid w:val="00C80AAB"/>
    <w:rsid w:val="00C8478B"/>
    <w:rsid w:val="00C90BC1"/>
    <w:rsid w:val="00CA0916"/>
    <w:rsid w:val="00CA27FF"/>
    <w:rsid w:val="00CA3A9E"/>
    <w:rsid w:val="00CB7B41"/>
    <w:rsid w:val="00CC6A96"/>
    <w:rsid w:val="00CD0AFB"/>
    <w:rsid w:val="00CD0D91"/>
    <w:rsid w:val="00CD2DAC"/>
    <w:rsid w:val="00CD44F5"/>
    <w:rsid w:val="00CD5AFD"/>
    <w:rsid w:val="00CD7449"/>
    <w:rsid w:val="00CD7AB6"/>
    <w:rsid w:val="00CD7FC5"/>
    <w:rsid w:val="00CE0F0A"/>
    <w:rsid w:val="00CE7A81"/>
    <w:rsid w:val="00CE7AA7"/>
    <w:rsid w:val="00CF171F"/>
    <w:rsid w:val="00CF3C5E"/>
    <w:rsid w:val="00CF46A1"/>
    <w:rsid w:val="00CF5676"/>
    <w:rsid w:val="00CF6290"/>
    <w:rsid w:val="00D03293"/>
    <w:rsid w:val="00D0630B"/>
    <w:rsid w:val="00D06BAA"/>
    <w:rsid w:val="00D124B6"/>
    <w:rsid w:val="00D12C15"/>
    <w:rsid w:val="00D12EFB"/>
    <w:rsid w:val="00D17E42"/>
    <w:rsid w:val="00D22578"/>
    <w:rsid w:val="00D23CA2"/>
    <w:rsid w:val="00D275FF"/>
    <w:rsid w:val="00D330D0"/>
    <w:rsid w:val="00D340EB"/>
    <w:rsid w:val="00D36D8D"/>
    <w:rsid w:val="00D41B21"/>
    <w:rsid w:val="00D42FF5"/>
    <w:rsid w:val="00D437DD"/>
    <w:rsid w:val="00D541F8"/>
    <w:rsid w:val="00D657F2"/>
    <w:rsid w:val="00D73F53"/>
    <w:rsid w:val="00D7654B"/>
    <w:rsid w:val="00D801BE"/>
    <w:rsid w:val="00D8157F"/>
    <w:rsid w:val="00D879B3"/>
    <w:rsid w:val="00D92413"/>
    <w:rsid w:val="00D93A51"/>
    <w:rsid w:val="00D93CAB"/>
    <w:rsid w:val="00D94D2E"/>
    <w:rsid w:val="00D962C9"/>
    <w:rsid w:val="00D96927"/>
    <w:rsid w:val="00DA0056"/>
    <w:rsid w:val="00DA1C5D"/>
    <w:rsid w:val="00DA3FCC"/>
    <w:rsid w:val="00DB050A"/>
    <w:rsid w:val="00DB5C26"/>
    <w:rsid w:val="00DC03AF"/>
    <w:rsid w:val="00DC3DF5"/>
    <w:rsid w:val="00DD6AD6"/>
    <w:rsid w:val="00DD7861"/>
    <w:rsid w:val="00DE2B83"/>
    <w:rsid w:val="00DE360E"/>
    <w:rsid w:val="00DE474D"/>
    <w:rsid w:val="00E129F5"/>
    <w:rsid w:val="00E1417F"/>
    <w:rsid w:val="00E146EB"/>
    <w:rsid w:val="00E15EF2"/>
    <w:rsid w:val="00E16340"/>
    <w:rsid w:val="00E2612F"/>
    <w:rsid w:val="00E365B6"/>
    <w:rsid w:val="00E36C25"/>
    <w:rsid w:val="00E37756"/>
    <w:rsid w:val="00E54A3F"/>
    <w:rsid w:val="00E569C8"/>
    <w:rsid w:val="00E569CA"/>
    <w:rsid w:val="00E63BF3"/>
    <w:rsid w:val="00E6454F"/>
    <w:rsid w:val="00E655A1"/>
    <w:rsid w:val="00E71127"/>
    <w:rsid w:val="00E73079"/>
    <w:rsid w:val="00E736DC"/>
    <w:rsid w:val="00E75AA5"/>
    <w:rsid w:val="00E76D3B"/>
    <w:rsid w:val="00E81CED"/>
    <w:rsid w:val="00E8221A"/>
    <w:rsid w:val="00E8468A"/>
    <w:rsid w:val="00E84DB3"/>
    <w:rsid w:val="00E85EE0"/>
    <w:rsid w:val="00E87431"/>
    <w:rsid w:val="00E9131E"/>
    <w:rsid w:val="00E95753"/>
    <w:rsid w:val="00EA0829"/>
    <w:rsid w:val="00EA1CF0"/>
    <w:rsid w:val="00EA59DD"/>
    <w:rsid w:val="00EA758C"/>
    <w:rsid w:val="00EB2617"/>
    <w:rsid w:val="00EB435E"/>
    <w:rsid w:val="00EB5B6A"/>
    <w:rsid w:val="00EB6D95"/>
    <w:rsid w:val="00EC4B55"/>
    <w:rsid w:val="00EC5AD2"/>
    <w:rsid w:val="00ED768D"/>
    <w:rsid w:val="00EE0F0E"/>
    <w:rsid w:val="00EE5CA7"/>
    <w:rsid w:val="00EF0A33"/>
    <w:rsid w:val="00EF0C08"/>
    <w:rsid w:val="00EF0F10"/>
    <w:rsid w:val="00EF5314"/>
    <w:rsid w:val="00EF6B58"/>
    <w:rsid w:val="00F04FC1"/>
    <w:rsid w:val="00F15DDA"/>
    <w:rsid w:val="00F17FF8"/>
    <w:rsid w:val="00F20A30"/>
    <w:rsid w:val="00F23277"/>
    <w:rsid w:val="00F24195"/>
    <w:rsid w:val="00F270E4"/>
    <w:rsid w:val="00F30CC2"/>
    <w:rsid w:val="00F34000"/>
    <w:rsid w:val="00F407A3"/>
    <w:rsid w:val="00F4275A"/>
    <w:rsid w:val="00F46711"/>
    <w:rsid w:val="00F5161C"/>
    <w:rsid w:val="00F60894"/>
    <w:rsid w:val="00F62E6B"/>
    <w:rsid w:val="00F72A8A"/>
    <w:rsid w:val="00F75B51"/>
    <w:rsid w:val="00F76B84"/>
    <w:rsid w:val="00F83751"/>
    <w:rsid w:val="00F907A8"/>
    <w:rsid w:val="00F93DCD"/>
    <w:rsid w:val="00FA38F0"/>
    <w:rsid w:val="00FB0FDC"/>
    <w:rsid w:val="00FB3610"/>
    <w:rsid w:val="00FB5343"/>
    <w:rsid w:val="00FB7471"/>
    <w:rsid w:val="00FC0541"/>
    <w:rsid w:val="00FC3384"/>
    <w:rsid w:val="00FD06BD"/>
    <w:rsid w:val="00FD0833"/>
    <w:rsid w:val="00FD0FF5"/>
    <w:rsid w:val="00FD38A9"/>
    <w:rsid w:val="00FD57F3"/>
    <w:rsid w:val="00FD5CCD"/>
    <w:rsid w:val="00FD620A"/>
    <w:rsid w:val="00FE5E75"/>
    <w:rsid w:val="00FE628F"/>
    <w:rsid w:val="00FF2BDA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2287C"/>
  <w15:docId w15:val="{92331BFB-1879-4A2B-850B-5F00D39B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DE4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645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525E"/>
    <w:rPr>
      <w:rFonts w:ascii="Tahoma" w:hAnsi="Tahoma" w:cs="Tahoma"/>
      <w:sz w:val="16"/>
      <w:szCs w:val="16"/>
    </w:rPr>
  </w:style>
  <w:style w:type="character" w:customStyle="1" w:styleId="letterbodytext">
    <w:name w:val="letter body text"/>
    <w:rsid w:val="00DA1C5D"/>
    <w:rPr>
      <w:rFonts w:ascii="Arial" w:hAnsi="Arial" w:cs="Helvetica Neue"/>
      <w:color w:val="000000"/>
      <w:sz w:val="19"/>
      <w:szCs w:val="19"/>
    </w:rPr>
  </w:style>
  <w:style w:type="character" w:customStyle="1" w:styleId="lettersaftername">
    <w:name w:val="letters after name"/>
    <w:basedOn w:val="DefaultParagraphFont"/>
    <w:rsid w:val="00E76D3B"/>
    <w:rPr>
      <w:rFonts w:ascii="Arial" w:hAnsi="Arial"/>
      <w:b/>
      <w:bCs/>
      <w:sz w:val="14"/>
    </w:rPr>
  </w:style>
  <w:style w:type="character" w:customStyle="1" w:styleId="nameatendofletter">
    <w:name w:val="name at end of letter"/>
    <w:basedOn w:val="DefaultParagraphFont"/>
    <w:rsid w:val="00E76D3B"/>
    <w:rPr>
      <w:rFonts w:ascii="Arial" w:hAnsi="Arial"/>
      <w:b/>
      <w:bCs/>
      <w:sz w:val="19"/>
    </w:rPr>
  </w:style>
  <w:style w:type="character" w:customStyle="1" w:styleId="nameattopofletter">
    <w:name w:val="name at top of letter"/>
    <w:basedOn w:val="DefaultParagraphFont"/>
    <w:rsid w:val="0022502F"/>
    <w:rPr>
      <w:rFonts w:ascii="Arial" w:hAnsi="Arial"/>
      <w:b/>
      <w:bCs/>
      <w:sz w:val="18"/>
    </w:rPr>
  </w:style>
  <w:style w:type="paragraph" w:customStyle="1" w:styleId="address">
    <w:name w:val="address"/>
    <w:basedOn w:val="Normal"/>
    <w:link w:val="addressChar"/>
    <w:rsid w:val="0022502F"/>
    <w:pPr>
      <w:spacing w:line="250" w:lineRule="exact"/>
    </w:pPr>
    <w:rPr>
      <w:rFonts w:ascii="Arial" w:hAnsi="Arial" w:cs="Arial"/>
      <w:sz w:val="19"/>
      <w:szCs w:val="19"/>
    </w:rPr>
  </w:style>
  <w:style w:type="character" w:customStyle="1" w:styleId="addressChar">
    <w:name w:val="address Char"/>
    <w:basedOn w:val="DefaultParagraphFont"/>
    <w:link w:val="address"/>
    <w:rsid w:val="0022502F"/>
    <w:rPr>
      <w:rFonts w:ascii="Arial" w:hAnsi="Arial" w:cs="Arial"/>
      <w:sz w:val="19"/>
      <w:szCs w:val="19"/>
      <w:lang w:val="en-GB" w:eastAsia="en-GB" w:bidi="ar-SA"/>
    </w:rPr>
  </w:style>
  <w:style w:type="paragraph" w:customStyle="1" w:styleId="dearperson">
    <w:name w:val="dear person"/>
    <w:basedOn w:val="Normal"/>
    <w:rsid w:val="0022502F"/>
    <w:pPr>
      <w:spacing w:line="250" w:lineRule="exact"/>
    </w:pPr>
    <w:rPr>
      <w:rFonts w:ascii="Arial" w:hAnsi="Arial"/>
      <w:sz w:val="19"/>
      <w:szCs w:val="20"/>
    </w:rPr>
  </w:style>
  <w:style w:type="paragraph" w:styleId="Header">
    <w:name w:val="header"/>
    <w:basedOn w:val="Normal"/>
    <w:link w:val="HeaderChar"/>
    <w:rsid w:val="00325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528B"/>
    <w:rPr>
      <w:sz w:val="24"/>
      <w:szCs w:val="24"/>
    </w:rPr>
  </w:style>
  <w:style w:type="paragraph" w:styleId="Footer">
    <w:name w:val="footer"/>
    <w:basedOn w:val="Normal"/>
    <w:link w:val="FooterChar"/>
    <w:rsid w:val="00325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528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1DE2"/>
    <w:rPr>
      <w:b/>
      <w:bCs/>
    </w:rPr>
  </w:style>
  <w:style w:type="character" w:styleId="Hyperlink">
    <w:name w:val="Hyperlink"/>
    <w:basedOn w:val="DefaultParagraphFont"/>
    <w:rsid w:val="004C205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5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59D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15E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E1AE5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375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454F"/>
    <w:rPr>
      <w:b/>
      <w:bCs/>
      <w:sz w:val="27"/>
      <w:szCs w:val="27"/>
    </w:rPr>
  </w:style>
  <w:style w:type="character" w:customStyle="1" w:styleId="overflow-hidden">
    <w:name w:val="overflow-hidden"/>
    <w:basedOn w:val="DefaultParagraphFont"/>
    <w:rsid w:val="00E6454F"/>
  </w:style>
  <w:style w:type="character" w:styleId="Emphasis">
    <w:name w:val="Emphasis"/>
    <w:basedOn w:val="DefaultParagraphFont"/>
    <w:uiPriority w:val="20"/>
    <w:qFormat/>
    <w:rsid w:val="00E6454F"/>
    <w:rPr>
      <w:i/>
      <w:iCs/>
    </w:rPr>
  </w:style>
  <w:style w:type="character" w:customStyle="1" w:styleId="uv3um">
    <w:name w:val="uv3um"/>
    <w:basedOn w:val="DefaultParagraphFont"/>
    <w:rsid w:val="0023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6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6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1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3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3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2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lrfca.org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\Local%20Settings\Temporary%20Internet%20Files\Content.Outlook\2P3T6UGU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2C153395FE332E41BEBC970371655E3A" ma:contentTypeVersion="2" ma:contentTypeDescription="" ma:contentTypeScope="" ma:versionID="d5c91490850b1f533b248ce7b81f09aa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cb3cd44d4cc3c0ec285a54532212ac9b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3058F-5EEC-41E0-994D-6A5CF09C8C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48475C-EA31-4D5C-816C-9942C770F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DFD2B-11E3-4022-9F4C-47D14BBBE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60AAE-A49D-4337-B78E-E82001ACF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71C01B6-FCF3-48C9-A5A1-44F3580E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Settings\pa\Local Settings\Temporary Internet Files\Content.Outlook\2P3T6UGU\letter.dot</Template>
  <TotalTime>77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Microsoft Corporation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Jani Ranta</dc:creator>
  <cp:lastModifiedBy>Apoorv Shrotriya</cp:lastModifiedBy>
  <cp:revision>9</cp:revision>
  <cp:lastPrinted>2016-02-15T11:17:00Z</cp:lastPrinted>
  <dcterms:created xsi:type="dcterms:W3CDTF">2026-07-13T08:00:00Z</dcterms:created>
  <dcterms:modified xsi:type="dcterms:W3CDTF">2026-07-21T14:12:00Z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0x0101005C12ACD3752D394D965A2BD26A3AE7E7002C153395FE332E41BEBC970371655E3A</vt:lpwstr>
  </property>
  <property fmtid="{D5CDD505-2E9C-101B-9397-08002B2CF9AE}" pid="3" name="Attachment">
    <vt:bool>false</vt:bool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2025-05-19T11:54:38Z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8f15fc08-7030-4b35-8d74-d7a1fac4a0e8</vt:lpwstr>
  </property>
  <property fmtid="{D5CDD505-2E9C-101B-9397-08002B2CF9AE}" pid="10" name="MSIP_Label_d8a60473-494b-4586-a1bb-b0e663054676_ContentBits">
    <vt:lpwstr>0</vt:lpwstr>
  </property>
</Properties>
</file>